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CF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3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bCs w:val="0"/>
          <w:color w:val="5F5F5F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bCs w:val="0"/>
          <w:color w:val="5F5F5F"/>
          <w:kern w:val="0"/>
          <w:sz w:val="42"/>
          <w:szCs w:val="42"/>
          <w:bdr w:val="none" w:color="auto" w:sz="0" w:space="0"/>
          <w:lang w:val="en-US" w:eastAsia="zh-CN" w:bidi="ar"/>
        </w:rPr>
        <w:t>宁河区文化和旅游局行政执法程序流程表</w:t>
      </w:r>
    </w:p>
    <w:tbl>
      <w:tblPr>
        <w:tblW w:w="1537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3320"/>
      </w:tblGrid>
      <w:tr w14:paraId="2E2C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blCellSpacing w:w="15" w:type="dxa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89A5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行政执法种类</w:t>
            </w:r>
          </w:p>
        </w:tc>
        <w:tc>
          <w:tcPr>
            <w:tcW w:w="1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A7D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行政执法检查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√</w:t>
            </w: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、行政处罚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√</w:t>
            </w: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、行政许可□、行政强制□、行政给付□、</w:t>
            </w:r>
          </w:p>
          <w:p w14:paraId="4EF803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行政确认□、行政裁决□、行政征收□、行政奖励□</w:t>
            </w:r>
          </w:p>
        </w:tc>
      </w:tr>
      <w:tr w14:paraId="038D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51" w:hRule="atLeast"/>
          <w:tblCellSpacing w:w="15" w:type="dxa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6CCC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行政执法</w:t>
            </w: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查</w:t>
            </w:r>
          </w:p>
        </w:tc>
        <w:tc>
          <w:tcPr>
            <w:tcW w:w="1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BC84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bdr w:val="none" w:color="auto" w:sz="0" w:space="0"/>
              </w:rPr>
              <w:drawing>
                <wp:inline distT="0" distB="0" distL="114300" distR="114300">
                  <wp:extent cx="5273675" cy="1483995"/>
                  <wp:effectExtent l="0" t="0" r="3175" b="190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C3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65" w:hRule="atLeast"/>
          <w:tblCellSpacing w:w="15" w:type="dxa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84EF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行政处罚</w:t>
            </w:r>
          </w:p>
        </w:tc>
        <w:tc>
          <w:tcPr>
            <w:tcW w:w="1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B52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drawing>
                <wp:inline distT="0" distB="0" distL="114300" distR="114300">
                  <wp:extent cx="5273675" cy="2749550"/>
                  <wp:effectExtent l="0" t="0" r="3175" b="1270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75" cy="274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49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6" w:hRule="atLeast"/>
          <w:tblCellSpacing w:w="15" w:type="dxa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6DEE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  <w:lang w:eastAsia="zh-CN"/>
              </w:rPr>
              <w:t>行政强制</w:t>
            </w:r>
          </w:p>
        </w:tc>
        <w:tc>
          <w:tcPr>
            <w:tcW w:w="1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25B8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bdr w:val="none" w:color="auto" w:sz="0" w:space="0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4391025" cy="4723130"/>
                  <wp:effectExtent l="0" t="0" r="9525" b="1270"/>
                  <wp:docPr id="3" name="图片 3" descr="64845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484534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472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0A08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42055"/>
    <w:rsid w:val="74A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2025-03-27T06:39:54Z</dcterms:created>
  <dc:creator>Administrator</dc:creator>
  <cp:lastModifiedBy>Administrator</cp:lastModifiedBy>
  <dcterms:modified xsi:type="dcterms:W3CDTF">2025-03-27T07:33:05Z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eyJoZGlkIjoiMGRkMWNiMjBiNjVjYzczMjFiNDk2YTM4YmRmOWFiODYiLCJ1c2VySWQiOiI0MzQwNzAyNzQifQ==</vt:lpwstr>
  </property>
  <property fmtid="{D5CDD505-2E9C-101B-9397-08002B2CF9AE}" pid="4" name="ICV">
    <vt:lpwstr>2A5F336D2B774AE0B5529B08B0AD3DED_13</vt:lpwstr>
  </property>
</Properties>
</file>