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media/image1.svg" ContentType="image/sv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keepLines/>
        <w:pageBreakBefore w:val="0"/>
        <w:widowControl w:val="0"/>
        <w:kinsoku/>
        <w:wordWrap/>
        <w:overflowPunct/>
        <w:topLinePunct w:val="0"/>
        <w:autoSpaceDE/>
        <w:autoSpaceDN/>
        <w:bidi w:val="0"/>
        <w:adjustRightInd/>
        <w:snapToGrid/>
        <w:spacing w:before="313" w:beforeLines="100" w:beforeAutospacing="0" w:after="313" w:afterLines="100" w:afterAutospacing="0" w:line="360" w:lineRule="auto"/>
        <w:ind w:left="0" w:leftChars="0" w:right="0" w:rightChars="0" w:firstLine="0" w:firstLineChars="0"/>
        <w:jc w:val="center"/>
        <w:textAlignment w:val="auto"/>
        <w:rPr>
          <w:rFonts w:hint="eastAsia" w:ascii="黑体" w:hAnsi="黑体" w:eastAsia="黑体" w:cs="黑体"/>
          <w:b w:val="0"/>
          <w:bCs/>
          <w:color w:val="auto"/>
          <w:sz w:val="36"/>
          <w:szCs w:val="36"/>
        </w:rPr>
      </w:pPr>
      <w:bookmarkStart w:id="0" w:name="_GoBack"/>
      <w:r>
        <w:rPr>
          <w:rFonts w:hint="eastAsia" w:ascii="黑体" w:hAnsi="黑体" w:eastAsia="黑体" w:cs="黑体"/>
          <w:b w:val="0"/>
          <w:bCs/>
          <w:color w:val="auto"/>
          <w:sz w:val="36"/>
          <w:szCs w:val="36"/>
          <w:lang w:val="en-US" w:eastAsia="zh-CN"/>
        </w:rPr>
        <w:t>天津市宁河</w:t>
      </w:r>
      <w:r>
        <w:rPr>
          <w:rFonts w:hint="eastAsia" w:ascii="黑体" w:hAnsi="黑体" w:eastAsia="黑体" w:cs="黑体"/>
          <w:b w:val="0"/>
          <w:bCs/>
          <w:color w:val="auto"/>
          <w:sz w:val="36"/>
          <w:szCs w:val="36"/>
        </w:rPr>
        <w:t>区</w:t>
      </w:r>
      <w:r>
        <w:rPr>
          <w:rFonts w:hint="eastAsia" w:ascii="黑体" w:hAnsi="黑体" w:eastAsia="黑体" w:cs="黑体"/>
          <w:b w:val="0"/>
          <w:bCs/>
          <w:color w:val="auto"/>
          <w:sz w:val="36"/>
          <w:szCs w:val="36"/>
          <w:lang w:eastAsia="zh-CN"/>
        </w:rPr>
        <w:t>苗庄镇</w:t>
      </w:r>
      <w:r>
        <w:rPr>
          <w:rFonts w:hint="eastAsia" w:ascii="黑体" w:hAnsi="黑体" w:eastAsia="黑体" w:cs="黑体"/>
          <w:b w:val="0"/>
          <w:bCs/>
          <w:color w:val="auto"/>
          <w:sz w:val="36"/>
          <w:szCs w:val="36"/>
        </w:rPr>
        <w:t>道路交通事故应急预案</w:t>
      </w:r>
    </w:p>
    <w:bookmarkEnd w:id="0"/>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640" w:firstLineChars="200"/>
        <w:jc w:val="both"/>
        <w:textAlignment w:val="auto"/>
        <w:outlineLvl w:val="0"/>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1总则</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642" w:firstLineChars="200"/>
        <w:jc w:val="both"/>
        <w:textAlignment w:val="auto"/>
        <w:outlineLvl w:val="1"/>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1.1目的依据</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为全面提升本镇道路交通事故应急救援能力，有效处置道路交通事故，维护正常的道路交通秩序，最大限度预防和减少道路交通事故造成的人身伤亡和财产损失，依据</w:t>
      </w:r>
      <w:r>
        <w:rPr>
          <w:rFonts w:hint="eastAsia" w:ascii="仿宋_GB2312" w:eastAsia="仿宋_GB2312"/>
          <w:color w:val="auto"/>
          <w:sz w:val="32"/>
          <w:szCs w:val="32"/>
        </w:rPr>
        <w:t>《中华人民共和国道路交通安全法》</w:t>
      </w:r>
      <w:r>
        <w:rPr>
          <w:rFonts w:hint="eastAsia" w:ascii="仿宋_GB2312" w:eastAsia="仿宋_GB2312"/>
          <w:color w:val="auto"/>
          <w:sz w:val="32"/>
          <w:szCs w:val="32"/>
          <w:lang w:eastAsia="zh-CN"/>
        </w:rPr>
        <w:t>、</w:t>
      </w:r>
      <w:r>
        <w:rPr>
          <w:rFonts w:hint="eastAsia" w:ascii="仿宋_GB2312" w:eastAsia="仿宋_GB2312"/>
          <w:color w:val="auto"/>
          <w:sz w:val="32"/>
          <w:szCs w:val="32"/>
        </w:rPr>
        <w:t>《中华人民共和国道路交通安全法实施条例》</w:t>
      </w:r>
      <w:r>
        <w:rPr>
          <w:rFonts w:hint="eastAsia" w:ascii="仿宋_GB2312" w:hAnsi="仿宋_GB2312" w:eastAsia="仿宋_GB2312" w:cs="仿宋_GB2312"/>
          <w:color w:val="auto"/>
          <w:sz w:val="32"/>
          <w:szCs w:val="32"/>
        </w:rPr>
        <w:t>《天津市重大道路交通事故应急预案》《</w:t>
      </w:r>
      <w:r>
        <w:rPr>
          <w:rFonts w:hint="eastAsia" w:ascii="仿宋_GB2312" w:hAnsi="仿宋_GB2312" w:eastAsia="仿宋_GB2312" w:cs="仿宋_GB2312"/>
          <w:color w:val="auto"/>
          <w:sz w:val="32"/>
          <w:szCs w:val="32"/>
          <w:lang w:eastAsia="zh-CN"/>
        </w:rPr>
        <w:t>苗庄镇</w:t>
      </w:r>
      <w:r>
        <w:rPr>
          <w:rFonts w:hint="eastAsia" w:ascii="仿宋_GB2312" w:hAnsi="仿宋_GB2312" w:eastAsia="仿宋_GB2312" w:cs="仿宋_GB2312"/>
          <w:color w:val="auto"/>
          <w:sz w:val="32"/>
          <w:szCs w:val="32"/>
        </w:rPr>
        <w:t>突发事件</w:t>
      </w:r>
      <w:r>
        <w:rPr>
          <w:rFonts w:hint="eastAsia" w:ascii="仿宋_GB2312" w:hAnsi="仿宋_GB2312" w:eastAsia="仿宋_GB2312" w:cs="仿宋_GB2312"/>
          <w:color w:val="auto"/>
          <w:sz w:val="32"/>
          <w:szCs w:val="32"/>
          <w:lang w:val="en-US" w:eastAsia="zh-CN"/>
        </w:rPr>
        <w:t>综合</w:t>
      </w:r>
      <w:r>
        <w:rPr>
          <w:rFonts w:hint="eastAsia" w:ascii="仿宋_GB2312" w:hAnsi="仿宋_GB2312" w:eastAsia="仿宋_GB2312" w:cs="仿宋_GB2312"/>
          <w:color w:val="auto"/>
          <w:sz w:val="32"/>
          <w:szCs w:val="32"/>
        </w:rPr>
        <w:t>应急预案》等文件，结合本镇实际情况，制定本预案。</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642" w:firstLineChars="200"/>
        <w:jc w:val="both"/>
        <w:textAlignment w:val="auto"/>
        <w:outlineLvl w:val="1"/>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1.2适用范围</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本预案适用于我镇行政区域内发生</w:t>
      </w:r>
      <w:r>
        <w:rPr>
          <w:rFonts w:hint="eastAsia" w:ascii="仿宋_GB2312" w:hAnsi="仿宋_GB2312" w:eastAsia="仿宋_GB2312" w:cs="仿宋_GB2312"/>
          <w:color w:val="auto"/>
          <w:sz w:val="32"/>
          <w:szCs w:val="32"/>
          <w:lang w:val="en-US" w:eastAsia="zh-CN"/>
        </w:rPr>
        <w:t>的</w:t>
      </w:r>
      <w:r>
        <w:rPr>
          <w:rFonts w:hint="eastAsia" w:ascii="仿宋_GB2312" w:hAnsi="仿宋_GB2312" w:eastAsia="仿宋_GB2312" w:cs="仿宋_GB2312"/>
          <w:color w:val="auto"/>
          <w:sz w:val="32"/>
          <w:szCs w:val="32"/>
        </w:rPr>
        <w:t>道路交通事故的应急处置工作。</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涉及危险化学品的道路交通事故的应急处置工作，同时参照《天津市危险化学品突发事故应急预案》执行。</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642" w:firstLineChars="200"/>
        <w:jc w:val="both"/>
        <w:textAlignment w:val="auto"/>
        <w:outlineLvl w:val="1"/>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1.3工作原则</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以人为本，执法为民</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防治结合，预防为主</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整合资源，信息共享</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快速反应，密切协作。</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642" w:firstLineChars="200"/>
        <w:jc w:val="both"/>
        <w:textAlignment w:val="auto"/>
        <w:outlineLvl w:val="1"/>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1</w:t>
      </w:r>
      <w:r>
        <w:rPr>
          <w:rFonts w:hint="eastAsia" w:ascii="仿宋_GB2312" w:hAnsi="仿宋_GB2312" w:eastAsia="仿宋_GB2312" w:cs="仿宋_GB2312"/>
          <w:b/>
          <w:color w:val="auto"/>
          <w:sz w:val="32"/>
          <w:szCs w:val="32"/>
          <w:lang w:val="en-US" w:eastAsia="zh-CN"/>
        </w:rPr>
        <w:t>.</w:t>
      </w:r>
      <w:r>
        <w:rPr>
          <w:rFonts w:hint="eastAsia" w:ascii="仿宋_GB2312" w:hAnsi="仿宋_GB2312" w:eastAsia="仿宋_GB2312" w:cs="仿宋_GB2312"/>
          <w:b/>
          <w:color w:val="auto"/>
          <w:sz w:val="32"/>
          <w:szCs w:val="32"/>
        </w:rPr>
        <w:t>4风险分析</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1</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eastAsia="zh-CN"/>
        </w:rPr>
        <w:t>4</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eastAsia="zh-CN"/>
        </w:rPr>
        <w:t>1</w:t>
      </w:r>
      <w:r>
        <w:rPr>
          <w:rFonts w:hint="eastAsia" w:ascii="仿宋_GB2312" w:hAnsi="仿宋_GB2312" w:eastAsia="仿宋_GB2312" w:cs="仿宋_GB2312"/>
          <w:color w:val="auto"/>
          <w:sz w:val="32"/>
          <w:szCs w:val="32"/>
          <w:lang w:val="en-US" w:eastAsia="zh-CN"/>
        </w:rPr>
        <w:t>苗庄镇地处宁河区境内东北部，</w:t>
      </w:r>
      <w:r>
        <w:rPr>
          <w:rFonts w:hint="eastAsia" w:ascii="仿宋_GB2312" w:hAnsi="仿宋_GB2312" w:eastAsia="仿宋_GB2312" w:cs="仿宋_GB2312"/>
          <w:color w:val="auto"/>
          <w:sz w:val="32"/>
          <w:szCs w:val="32"/>
          <w:lang w:eastAsia="zh-CN"/>
        </w:rPr>
        <w:t>新拓宽的滨玉公路和卫星公路穿境而过；全镇有相应配套的村街路网，快捷通畅</w:t>
      </w:r>
      <w:r>
        <w:rPr>
          <w:rFonts w:hint="eastAsia" w:ascii="仿宋_GB2312" w:hAnsi="仿宋_GB2312" w:eastAsia="仿宋_GB2312" w:cs="仿宋_GB2312"/>
          <w:color w:val="auto"/>
          <w:kern w:val="2"/>
          <w:sz w:val="32"/>
          <w:szCs w:val="32"/>
          <w:lang w:val="en-US" w:eastAsia="zh-CN" w:bidi="ar-SA"/>
        </w:rPr>
        <w:t>，交通便利</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eastAsia="zh-CN"/>
        </w:rPr>
        <w:t>全镇有相应配套的村街路网，快捷通畅。</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4</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lang w:eastAsia="zh-CN"/>
        </w:rPr>
        <w:t>苗庄镇</w:t>
      </w:r>
      <w:r>
        <w:rPr>
          <w:rFonts w:hint="eastAsia" w:ascii="仿宋_GB2312" w:hAnsi="仿宋_GB2312" w:eastAsia="仿宋_GB2312" w:cs="仿宋_GB2312"/>
          <w:color w:val="auto"/>
          <w:sz w:val="32"/>
          <w:szCs w:val="32"/>
        </w:rPr>
        <w:t>现校车</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货运营运车辆、私家代步车保有量逐年显著增长。</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1.4</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lang w:eastAsia="zh-CN"/>
        </w:rPr>
        <w:t>苗庄镇</w:t>
      </w:r>
      <w:r>
        <w:rPr>
          <w:rFonts w:hint="eastAsia" w:ascii="仿宋_GB2312" w:hAnsi="仿宋_GB2312" w:eastAsia="仿宋_GB2312" w:cs="仿宋_GB2312"/>
          <w:color w:val="auto"/>
          <w:sz w:val="32"/>
          <w:szCs w:val="32"/>
        </w:rPr>
        <w:t>公路交通风险特点</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苗庄镇</w:t>
      </w:r>
      <w:r>
        <w:rPr>
          <w:rFonts w:hint="eastAsia" w:ascii="仿宋_GB2312" w:hAnsi="仿宋_GB2312" w:eastAsia="仿宋_GB2312" w:cs="仿宋_GB2312"/>
          <w:color w:val="auto"/>
          <w:sz w:val="32"/>
          <w:szCs w:val="32"/>
        </w:rPr>
        <w:t>快速兴起和不断集中的人口规模对于道路交通安全带来了非常大的压力，城市机动车保有量的不断攀升以及大量的交通事故伤亡人数都在预示城市公路交通状况的潜在隐患。影响我镇道路交通安全的因素很多，综合起来可以分为两大类，一类是直接原因，一类是间接原因。</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直接原因方面</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直接原因方面主要包括的因素有</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交通参与者失误、车辆机械故障、道路状况不佳等，而产生这些问题的原因多是由相关的交通安全教育培训、规章制度、组织管理和交通环境的缺失而引起的。</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①交通参与者</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由驾驶员引起交通事故的原因主要包括</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酒驾、醉驾、疲劳嗜睡、闯红灯、超速行驶、超载等违章操作。</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由行人引起的交通事故的原因主要包括</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不按照交通信号灯指示前行、违规翻越防护栏、违规闯入</w:t>
      </w:r>
      <w:r>
        <w:rPr>
          <w:rFonts w:hint="eastAsia" w:ascii="仿宋_GB2312" w:hAnsi="仿宋_GB2312" w:eastAsia="仿宋_GB2312" w:cs="仿宋_GB2312"/>
          <w:color w:val="auto"/>
          <w:sz w:val="32"/>
          <w:szCs w:val="32"/>
          <w:lang w:val="en-US" w:eastAsia="zh-CN"/>
        </w:rPr>
        <w:t>行车道</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由乘客引起的交通事故的原因主要包括</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乘客违规在不允许停车的地方下车、乘客</w:t>
      </w:r>
      <w:r>
        <w:rPr>
          <w:rFonts w:hint="eastAsia" w:ascii="仿宋_GB2312" w:hAnsi="仿宋_GB2312" w:eastAsia="仿宋_GB2312" w:cs="仿宋_GB2312"/>
          <w:color w:val="auto"/>
          <w:sz w:val="32"/>
          <w:szCs w:val="32"/>
          <w:lang w:val="en-US" w:eastAsia="zh-CN"/>
        </w:rPr>
        <w:t>干</w:t>
      </w:r>
      <w:r>
        <w:rPr>
          <w:rFonts w:hint="eastAsia" w:ascii="仿宋_GB2312" w:hAnsi="仿宋_GB2312" w:eastAsia="仿宋_GB2312" w:cs="仿宋_GB2312"/>
          <w:color w:val="auto"/>
          <w:sz w:val="32"/>
          <w:szCs w:val="32"/>
        </w:rPr>
        <w:t>扰驾驶员的驾驶工作等。</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②车辆机械故障</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机动车辆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车辆外形尺寸</w:t>
      </w:r>
      <w:r>
        <w:rPr>
          <w:rFonts w:hint="eastAsia" w:ascii="仿宋_GB2312" w:hAnsi="仿宋_GB2312" w:eastAsia="仿宋_GB2312" w:cs="仿宋_GB2312"/>
          <w:color w:val="auto"/>
          <w:sz w:val="32"/>
          <w:szCs w:val="32"/>
          <w:lang w:eastAsia="zh-CN"/>
        </w:rPr>
        <w:t>大小；</w:t>
      </w:r>
      <w:r>
        <w:rPr>
          <w:rFonts w:hint="eastAsia" w:ascii="仿宋_GB2312" w:hAnsi="仿宋_GB2312" w:eastAsia="仿宋_GB2312" w:cs="仿宋_GB2312"/>
          <w:color w:val="auto"/>
          <w:sz w:val="32"/>
          <w:szCs w:val="32"/>
        </w:rPr>
        <w:t>车辆动力性能，如最高驾驶速度、最大爬坡能力等</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车辆制动性能，如方向稳定性、制动效能恒定性等</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车辆机动性能，如转弯半径大小</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车辆稳定性能，如防侧滑。</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非机动车辆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非机动车辆数目多</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车辆行驶距离短、可</w:t>
      </w:r>
      <w:r>
        <w:rPr>
          <w:rFonts w:hint="eastAsia" w:ascii="仿宋_GB2312" w:hAnsi="仿宋_GB2312" w:eastAsia="仿宋_GB2312" w:cs="仿宋_GB2312"/>
          <w:color w:val="auto"/>
          <w:sz w:val="32"/>
          <w:szCs w:val="32"/>
          <w:lang w:eastAsia="zh-CN"/>
        </w:rPr>
        <w:t>接受</w:t>
      </w:r>
      <w:r>
        <w:rPr>
          <w:rFonts w:hint="eastAsia" w:ascii="仿宋_GB2312" w:hAnsi="仿宋_GB2312" w:eastAsia="仿宋_GB2312" w:cs="仿宋_GB2312"/>
          <w:color w:val="auto"/>
          <w:sz w:val="32"/>
          <w:szCs w:val="32"/>
        </w:rPr>
        <w:t>的爬坡坡度小</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车辆稳定性差且不容易控制</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车辆可能出现并排行驶或追逐超越等现象。</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间接原因</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间接原因方面主要包括的因素有</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车辆缺乏基本的检查维护和保养，道路及其辅助设施缺乏养护，交通环境的综合治理力度不够以及车辆安全行驶制度落实不力等。</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①车辆检查与维护</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车辆检查与维护主要体现在定期清洁</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清洁空气滤清器、清洁机油滤清器、清洁蓄电池</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、紧固</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发动机周围各胶管的接头、各线路及用电设备的连接器、发电机传动带/转向联动机制动装置联结点/传动系以及轮胎等的连接件</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、检查</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蓄电池液面高度、润滑油液面的高度、冷却液液面的高度、制动液、转向液液面高度、检查油液的品质</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、油液补充、油液更换等，若不能定期对车辆机械进行检查和维护，可能导致车辆部分机械不能正常工作，为交通事故的发生埋下较大隐患。</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②道路因素</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道路的几何特征、道路交叉情况、路面状况及附属基础设施均是影响道路交通安全的主要因素。此外，道路等级安排不科学，现有路网数量不足，交通负荷不均衡、配套设施缺乏等路面状况对交通安全的影响也比较大，属于交通安全隐患，可能会导致交通事故频发。</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③环境因素</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环境因素主要包括交通服务管理、自然环境、社会经济环境三个方面，它也是可能导致交通事故发生的重要原因。</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交通服务管理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为消除交通安全隐患，应加强道路交通基础服务管理工作，加大对路面的管控力度，做好交通安全宣传等工作。</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自然环境</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恶</w:t>
      </w:r>
      <w:r>
        <w:rPr>
          <w:rFonts w:hint="eastAsia" w:ascii="仿宋_GB2312" w:hAnsi="仿宋_GB2312" w:eastAsia="仿宋_GB2312" w:cs="仿宋_GB2312"/>
          <w:color w:val="auto"/>
          <w:sz w:val="32"/>
          <w:szCs w:val="32"/>
          <w:lang w:val="en-US" w:eastAsia="zh-CN"/>
        </w:rPr>
        <w:t>劣</w:t>
      </w:r>
      <w:r>
        <w:rPr>
          <w:rFonts w:hint="eastAsia" w:ascii="仿宋_GB2312" w:hAnsi="仿宋_GB2312" w:eastAsia="仿宋_GB2312" w:cs="仿宋_GB2312"/>
          <w:color w:val="auto"/>
          <w:sz w:val="32"/>
          <w:szCs w:val="32"/>
        </w:rPr>
        <w:t>的天气、复杂的地形地貌也是影响交通安全的隐患，如雨雪会加大驾驶员的操作难度，大雾会阻挡驾驶员的视线，复杂地形会影响车辆可靠性、增大操作强度，进而均可导致交通事故的发生。</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社会经济环境</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社会经济环境包括区域经济、人口数量及受教育程度、交通运输业等。这些环境条件均会间接影响道路交通安全，造成交通事故、人员伤亡、经济损失等现象。</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640" w:firstLineChars="200"/>
        <w:jc w:val="both"/>
        <w:textAlignment w:val="auto"/>
        <w:outlineLvl w:val="0"/>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2组织体系</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642" w:firstLineChars="200"/>
        <w:jc w:val="both"/>
        <w:textAlignment w:val="auto"/>
        <w:outlineLvl w:val="1"/>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2.1领导机构</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eastAsia="zh-CN"/>
        </w:rPr>
        <w:t>苗庄镇</w:t>
      </w:r>
      <w:r>
        <w:rPr>
          <w:rFonts w:hint="eastAsia" w:ascii="仿宋_GB2312" w:hAnsi="仿宋_GB2312" w:eastAsia="仿宋_GB2312" w:cs="仿宋_GB2312"/>
          <w:color w:val="auto"/>
          <w:sz w:val="32"/>
          <w:szCs w:val="32"/>
        </w:rPr>
        <w:t>突发事件应急领导小组</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以下简称</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领导小组</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，统一领导我镇突发道路交通事件</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事故</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的应急处置工作。</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领导小组组长由镇党委书记、镇长担任，副组长由镇领导班子成员担任，成员为镇政府各办公室、中心、站所负责人。</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2.1.2</w:t>
      </w:r>
      <w:r>
        <w:rPr>
          <w:rFonts w:hint="eastAsia" w:ascii="仿宋_GB2312" w:hAnsi="仿宋_GB2312" w:eastAsia="仿宋_GB2312" w:cs="仿宋_GB2312"/>
          <w:color w:val="auto"/>
          <w:sz w:val="32"/>
          <w:szCs w:val="32"/>
          <w:lang w:eastAsia="zh-CN"/>
        </w:rPr>
        <w:t>领导小组</w:t>
      </w:r>
      <w:r>
        <w:rPr>
          <w:rFonts w:hint="eastAsia" w:ascii="仿宋_GB2312" w:hAnsi="仿宋_GB2312" w:eastAsia="仿宋_GB2312" w:cs="仿宋_GB2312"/>
          <w:color w:val="auto"/>
          <w:sz w:val="32"/>
          <w:szCs w:val="32"/>
        </w:rPr>
        <w:t>主要职责</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贯彻落实镇</w:t>
      </w:r>
      <w:r>
        <w:rPr>
          <w:rFonts w:hint="eastAsia" w:ascii="仿宋_GB2312" w:hAnsi="仿宋_GB2312" w:eastAsia="仿宋_GB2312" w:cs="仿宋_GB2312"/>
          <w:color w:val="auto"/>
          <w:sz w:val="32"/>
          <w:szCs w:val="32"/>
          <w:lang w:val="en-US" w:eastAsia="zh-CN"/>
        </w:rPr>
        <w:t>党</w:t>
      </w:r>
      <w:r>
        <w:rPr>
          <w:rFonts w:hint="eastAsia" w:ascii="仿宋_GB2312" w:hAnsi="仿宋_GB2312" w:eastAsia="仿宋_GB2312" w:cs="仿宋_GB2312"/>
          <w:color w:val="auto"/>
          <w:sz w:val="32"/>
          <w:szCs w:val="32"/>
        </w:rPr>
        <w:t>委、镇政府关于道路交通事故的决策部署</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负责组织领导道路交通事故应急处置工作</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研究决定应急处置措施和救援方案等。</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rPr>
        <w:t>1.3成员单位及其职责</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公共管理办公室：</w:t>
      </w:r>
      <w:r>
        <w:rPr>
          <w:rFonts w:hint="eastAsia" w:ascii="仿宋_GB2312" w:hAnsi="仿宋_GB2312" w:eastAsia="仿宋_GB2312" w:cs="仿宋_GB2312"/>
          <w:color w:val="auto"/>
          <w:sz w:val="32"/>
          <w:szCs w:val="32"/>
        </w:rPr>
        <w:t>承担</w:t>
      </w:r>
      <w:r>
        <w:rPr>
          <w:rFonts w:hint="eastAsia" w:ascii="仿宋_GB2312" w:hAnsi="仿宋_GB2312" w:eastAsia="仿宋_GB2312" w:cs="仿宋_GB2312"/>
          <w:color w:val="auto"/>
          <w:sz w:val="32"/>
          <w:szCs w:val="32"/>
          <w:lang w:val="en-US" w:eastAsia="zh-CN"/>
        </w:rPr>
        <w:t>苗庄</w:t>
      </w:r>
      <w:r>
        <w:rPr>
          <w:rFonts w:hint="eastAsia" w:ascii="仿宋_GB2312" w:hAnsi="仿宋_GB2312" w:eastAsia="仿宋_GB2312" w:cs="仿宋_GB2312"/>
          <w:color w:val="auto"/>
          <w:sz w:val="32"/>
          <w:szCs w:val="32"/>
        </w:rPr>
        <w:t>镇</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道路事故</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领导小组日常工作</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加强对校车服务企业及其他道路运输企业的属地监督管理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配合有关部门对道路运输类违法行为进行执法检查</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按照职责开展校车安全事故、其他道路交通事故应急响应工作</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协助事故现场勘查、取证</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参与事故原因调查分析</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承办</w:t>
      </w:r>
      <w:r>
        <w:rPr>
          <w:rFonts w:hint="eastAsia" w:ascii="仿宋_GB2312" w:hAnsi="仿宋_GB2312" w:eastAsia="仿宋_GB2312" w:cs="仿宋_GB2312"/>
          <w:color w:val="auto"/>
          <w:sz w:val="32"/>
          <w:szCs w:val="32"/>
          <w:lang w:eastAsia="zh-CN"/>
        </w:rPr>
        <w:t>领导小组</w:t>
      </w:r>
      <w:r>
        <w:rPr>
          <w:rFonts w:hint="eastAsia" w:ascii="仿宋_GB2312" w:hAnsi="仿宋_GB2312" w:eastAsia="仿宋_GB2312" w:cs="仿宋_GB2312"/>
          <w:color w:val="auto"/>
          <w:sz w:val="32"/>
          <w:szCs w:val="32"/>
        </w:rPr>
        <w:t>交办的有关工作。</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公共服务办公室：</w:t>
      </w:r>
      <w:r>
        <w:rPr>
          <w:rFonts w:hint="eastAsia" w:ascii="仿宋_GB2312" w:hAnsi="仿宋_GB2312" w:eastAsia="仿宋_GB2312" w:cs="仿宋_GB2312"/>
          <w:color w:val="auto"/>
          <w:sz w:val="32"/>
          <w:szCs w:val="32"/>
        </w:rPr>
        <w:t>建立校车台账</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车、人</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，协助、督促组织校车关联方开展安全技术培训，并纳入学校校长、园长考核的范畴</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依职能处理校车违规行为以及相关学校责任人</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督促校车使用单位、驾驶员开展</w:t>
      </w:r>
      <w:r>
        <w:rPr>
          <w:rFonts w:hint="eastAsia" w:ascii="仿宋_GB2312" w:hAnsi="仿宋_GB2312" w:eastAsia="仿宋_GB2312" w:cs="仿宋_GB2312"/>
          <w:color w:val="auto"/>
          <w:sz w:val="32"/>
          <w:szCs w:val="32"/>
          <w:lang w:eastAsia="zh-CN"/>
        </w:rPr>
        <w:t>隐患排查；</w:t>
      </w:r>
      <w:r>
        <w:rPr>
          <w:rFonts w:hint="eastAsia" w:ascii="仿宋_GB2312" w:hAnsi="仿宋_GB2312" w:eastAsia="仿宋_GB2312" w:cs="仿宋_GB2312"/>
          <w:color w:val="auto"/>
          <w:sz w:val="32"/>
          <w:szCs w:val="32"/>
        </w:rPr>
        <w:t>定期对学校</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中小学、幼儿园</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开展校车安全检查。</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经济发展服务中心：</w:t>
      </w:r>
      <w:r>
        <w:rPr>
          <w:rFonts w:hint="eastAsia" w:ascii="仿宋_GB2312" w:hAnsi="仿宋_GB2312" w:eastAsia="仿宋_GB2312" w:cs="仿宋_GB2312"/>
          <w:color w:val="auto"/>
          <w:sz w:val="32"/>
          <w:szCs w:val="32"/>
        </w:rPr>
        <w:t>提供气象资讯报告及相应的技术保障，为事故现场应急处置提供风向、风速、温度、气压、湿度、雨量等气象资料。</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农业农村发展办公室：</w:t>
      </w:r>
      <w:r>
        <w:rPr>
          <w:rFonts w:hint="eastAsia" w:ascii="仿宋_GB2312" w:hAnsi="仿宋_GB2312" w:eastAsia="仿宋_GB2312" w:cs="仿宋_GB2312"/>
          <w:color w:val="auto"/>
          <w:sz w:val="32"/>
          <w:szCs w:val="32"/>
        </w:rPr>
        <w:t>配合有关部门组织协调重大道路交通事故引发的环境事件的环境监测，环境污染的防控与处置。</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消防救援站</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负责组织应急救援队伍赶赴现场承担救援应急处置工作。</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派出所</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负责突发道路交通事故现场的安全警戒疏导工作，禁止无关人员及车辆进入警戒区域</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做好群众工作维护社会秩序，防范和打击违法犯罪活动。</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卫生院</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负责受伤人员的现场医疗应急救治</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对现场卫生防疫等工作进行检测</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及时向</w:t>
      </w:r>
      <w:r>
        <w:rPr>
          <w:rFonts w:hint="eastAsia" w:ascii="仿宋_GB2312" w:hAnsi="仿宋_GB2312" w:eastAsia="仿宋_GB2312" w:cs="仿宋_GB2312"/>
          <w:color w:val="auto"/>
          <w:sz w:val="32"/>
          <w:szCs w:val="32"/>
          <w:lang w:eastAsia="zh-CN"/>
        </w:rPr>
        <w:t>领导小组</w:t>
      </w:r>
      <w:r>
        <w:rPr>
          <w:rFonts w:hint="eastAsia" w:ascii="仿宋_GB2312" w:hAnsi="仿宋_GB2312" w:eastAsia="仿宋_GB2312" w:cs="仿宋_GB2312"/>
          <w:color w:val="auto"/>
          <w:sz w:val="32"/>
          <w:szCs w:val="32"/>
        </w:rPr>
        <w:t>报告伤员数量及医疗救治情况。</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民政</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负责现场死亡人员尸体的运送、存放工作。</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党建办</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网信办：负责</w:t>
      </w:r>
      <w:r>
        <w:rPr>
          <w:rFonts w:hint="eastAsia" w:ascii="仿宋_GB2312" w:hAnsi="仿宋_GB2312" w:eastAsia="仿宋_GB2312" w:cs="仿宋_GB2312"/>
          <w:color w:val="auto"/>
          <w:sz w:val="32"/>
          <w:szCs w:val="32"/>
        </w:rPr>
        <w:t>对外发布</w:t>
      </w:r>
      <w:r>
        <w:rPr>
          <w:rFonts w:hint="eastAsia" w:ascii="仿宋_GB2312" w:hAnsi="仿宋_GB2312" w:eastAsia="仿宋_GB2312" w:cs="仿宋_GB2312"/>
          <w:color w:val="auto"/>
          <w:sz w:val="32"/>
          <w:szCs w:val="32"/>
          <w:lang w:eastAsia="zh-CN"/>
        </w:rPr>
        <w:t>事故</w:t>
      </w:r>
      <w:r>
        <w:rPr>
          <w:rFonts w:hint="eastAsia" w:ascii="仿宋_GB2312" w:hAnsi="仿宋_GB2312" w:eastAsia="仿宋_GB2312" w:cs="仿宋_GB2312"/>
          <w:color w:val="auto"/>
          <w:sz w:val="32"/>
          <w:szCs w:val="32"/>
        </w:rPr>
        <w:t>应急救援信息，做好新闻媒体的组织、管理和引导工作。</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学校</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中小学校、幼儿园</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建立校车安全管理制度，配备安全管理人员、随车照管人员、随车安保人员，加强校车的安全维护</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定期对上述涉车人员进行安全教育，开展道路交通安全法律法规、应急处置和应急救援知识的学习培训</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与乘坐校车的学生监护人签订安全协议</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对教师、学生及其家长进行道路安全教育，讲解校车安全乘坐知识，劝导学生不乘坐不符合安全要求的车辆，定期组织校车安全事故应急疏散演练。</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highlight w:val="none"/>
        </w:rPr>
        <w:t>校车服务企业</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建立健全校车安全管理措施，落实校车安全工作责任，确保车辆的各项技术性能处于良好状态</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提供校车驾驶人的资格证明</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与校车使用学校签订安全管理责任书，责任书应当明确各自的安全管理责任、安全管理措施，突发事件处置预案等</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约定随车照管人员、安保人员</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校车接送学生上下学当日，不得从事其他经营活动</w:t>
      </w:r>
      <w:r>
        <w:rPr>
          <w:rFonts w:hint="eastAsia" w:ascii="仿宋_GB2312" w:hAnsi="仿宋_GB2312" w:eastAsia="仿宋_GB2312" w:cs="仿宋_GB2312"/>
          <w:color w:val="auto"/>
          <w:sz w:val="32"/>
          <w:szCs w:val="32"/>
          <w:highlight w:val="none"/>
          <w:lang w:eastAsia="zh-CN"/>
        </w:rPr>
        <w:t>；制定</w:t>
      </w:r>
      <w:r>
        <w:rPr>
          <w:rFonts w:hint="eastAsia" w:ascii="仿宋_GB2312" w:hAnsi="仿宋_GB2312" w:eastAsia="仿宋_GB2312" w:cs="仿宋_GB2312"/>
          <w:color w:val="auto"/>
          <w:sz w:val="32"/>
          <w:szCs w:val="32"/>
          <w:highlight w:val="none"/>
        </w:rPr>
        <w:t>校车运</w:t>
      </w:r>
      <w:r>
        <w:rPr>
          <w:rFonts w:hint="eastAsia" w:ascii="仿宋_GB2312" w:hAnsi="仿宋_GB2312" w:eastAsia="仿宋_GB2312" w:cs="仿宋_GB2312"/>
          <w:color w:val="auto"/>
          <w:sz w:val="32"/>
          <w:szCs w:val="32"/>
        </w:rPr>
        <w:t>行安全应急预案并组织应急演练。</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642" w:firstLineChars="200"/>
        <w:jc w:val="both"/>
        <w:textAlignment w:val="auto"/>
        <w:outlineLvl w:val="1"/>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2.2工作机构</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2.2.1领导小组下设突发道路交通事故应急办公室</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以下简称</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领导小组办公室</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，办公室设在镇</w:t>
      </w:r>
      <w:r>
        <w:rPr>
          <w:rFonts w:hint="eastAsia" w:ascii="仿宋_GB2312" w:hAnsi="仿宋_GB2312" w:eastAsia="仿宋_GB2312" w:cs="仿宋_GB2312"/>
          <w:color w:val="auto"/>
          <w:sz w:val="32"/>
          <w:szCs w:val="32"/>
          <w:highlight w:val="none"/>
          <w:lang w:val="en-US" w:eastAsia="zh-CN"/>
        </w:rPr>
        <w:t>公共管理办公室</w:t>
      </w:r>
      <w:r>
        <w:rPr>
          <w:rFonts w:hint="eastAsia" w:ascii="仿宋_GB2312" w:hAnsi="仿宋_GB2312" w:eastAsia="仿宋_GB2312" w:cs="仿宋_GB2312"/>
          <w:color w:val="auto"/>
          <w:sz w:val="32"/>
          <w:szCs w:val="32"/>
          <w:highlight w:val="none"/>
        </w:rPr>
        <w:t>。办公室主任由分管领导担任，副主任由</w:t>
      </w:r>
      <w:r>
        <w:rPr>
          <w:rFonts w:hint="eastAsia" w:ascii="仿宋_GB2312" w:hAnsi="仿宋_GB2312" w:eastAsia="仿宋_GB2312" w:cs="仿宋_GB2312"/>
          <w:color w:val="auto"/>
          <w:sz w:val="32"/>
          <w:szCs w:val="32"/>
          <w:highlight w:val="none"/>
          <w:lang w:val="en-US" w:eastAsia="zh-CN"/>
        </w:rPr>
        <w:t>公共管理办公室</w:t>
      </w:r>
      <w:r>
        <w:rPr>
          <w:rFonts w:hint="eastAsia" w:ascii="仿宋_GB2312" w:hAnsi="仿宋_GB2312" w:eastAsia="仿宋_GB2312" w:cs="仿宋_GB2312"/>
          <w:color w:val="auto"/>
          <w:sz w:val="32"/>
          <w:szCs w:val="32"/>
          <w:highlight w:val="none"/>
        </w:rPr>
        <w:t>主任兼任。</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highlight w:val="none"/>
        </w:rPr>
        <w:t>2.2.2领导小组办公室职责</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负责</w:t>
      </w:r>
      <w:r>
        <w:rPr>
          <w:rFonts w:hint="eastAsia" w:ascii="仿宋_GB2312" w:hAnsi="仿宋_GB2312" w:eastAsia="仿宋_GB2312" w:cs="仿宋_GB2312"/>
          <w:color w:val="auto"/>
          <w:sz w:val="32"/>
          <w:szCs w:val="32"/>
          <w:highlight w:val="none"/>
          <w:lang w:eastAsia="zh-CN"/>
        </w:rPr>
        <w:t>领导小组</w:t>
      </w:r>
      <w:r>
        <w:rPr>
          <w:rFonts w:hint="eastAsia" w:ascii="仿宋_GB2312" w:hAnsi="仿宋_GB2312" w:eastAsia="仿宋_GB2312" w:cs="仿宋_GB2312"/>
          <w:color w:val="auto"/>
          <w:sz w:val="32"/>
          <w:szCs w:val="32"/>
          <w:highlight w:val="none"/>
        </w:rPr>
        <w:t>日常工作，起草有关文件，落实领导小组各项工作</w:t>
      </w:r>
      <w:r>
        <w:rPr>
          <w:rFonts w:hint="eastAsia" w:ascii="仿宋_GB2312" w:hAnsi="仿宋_GB2312" w:eastAsia="仿宋_GB2312" w:cs="仿宋_GB2312"/>
          <w:color w:val="auto"/>
          <w:sz w:val="32"/>
          <w:szCs w:val="32"/>
        </w:rPr>
        <w:t>部署</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负责校车安全事故及其他道路交通事故的接报、上报</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组织修订道路交通事故应急预案，并组织宣传教育和应急演练等工作</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负责专家组的建设管理工作</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承办</w:t>
      </w:r>
      <w:r>
        <w:rPr>
          <w:rFonts w:hint="eastAsia" w:ascii="仿宋_GB2312" w:hAnsi="仿宋_GB2312" w:eastAsia="仿宋_GB2312" w:cs="仿宋_GB2312"/>
          <w:color w:val="auto"/>
          <w:sz w:val="32"/>
          <w:szCs w:val="32"/>
          <w:lang w:eastAsia="zh-CN"/>
        </w:rPr>
        <w:t>领导小组</w:t>
      </w:r>
      <w:r>
        <w:rPr>
          <w:rFonts w:hint="eastAsia" w:ascii="仿宋_GB2312" w:hAnsi="仿宋_GB2312" w:eastAsia="仿宋_GB2312" w:cs="仿宋_GB2312"/>
          <w:color w:val="auto"/>
          <w:sz w:val="32"/>
          <w:szCs w:val="32"/>
        </w:rPr>
        <w:t>交办的其他工作。</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642" w:firstLineChars="200"/>
        <w:jc w:val="both"/>
        <w:textAlignment w:val="auto"/>
        <w:outlineLvl w:val="1"/>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2.3现场指挥部</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640" w:firstLineChars="200"/>
        <w:jc w:val="both"/>
        <w:textAlignment w:val="auto"/>
        <w:outlineLvl w:val="2"/>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2</w:t>
      </w:r>
      <w:r>
        <w:rPr>
          <w:rFonts w:hint="eastAsia" w:ascii="仿宋_GB2312" w:hAnsi="仿宋_GB2312" w:eastAsia="仿宋_GB2312" w:cs="仿宋_GB2312"/>
          <w:b w:val="0"/>
          <w:bCs/>
          <w:color w:val="auto"/>
          <w:sz w:val="32"/>
          <w:szCs w:val="32"/>
          <w:lang w:val="en-US" w:eastAsia="zh-CN"/>
        </w:rPr>
        <w:t>.</w:t>
      </w:r>
      <w:r>
        <w:rPr>
          <w:rFonts w:hint="eastAsia" w:ascii="仿宋_GB2312" w:hAnsi="仿宋_GB2312" w:eastAsia="仿宋_GB2312" w:cs="仿宋_GB2312"/>
          <w:b w:val="0"/>
          <w:bCs/>
          <w:color w:val="auto"/>
          <w:sz w:val="32"/>
          <w:szCs w:val="32"/>
        </w:rPr>
        <w:t>3.1现场指挥部</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根据镇域范围内道路交通事故应急处置的需要，成立现场</w:t>
      </w:r>
      <w:r>
        <w:rPr>
          <w:rFonts w:hint="eastAsia" w:ascii="仿宋_GB2312" w:hAnsi="仿宋_GB2312" w:eastAsia="仿宋_GB2312" w:cs="仿宋_GB2312"/>
          <w:color w:val="auto"/>
          <w:sz w:val="32"/>
          <w:szCs w:val="32"/>
          <w:lang w:val="en-US" w:eastAsia="zh-CN"/>
        </w:rPr>
        <w:t>指</w:t>
      </w:r>
      <w:r>
        <w:rPr>
          <w:rFonts w:hint="eastAsia" w:ascii="仿宋_GB2312" w:hAnsi="仿宋_GB2312" w:eastAsia="仿宋_GB2312" w:cs="仿宋_GB2312"/>
          <w:color w:val="auto"/>
          <w:sz w:val="32"/>
          <w:szCs w:val="32"/>
        </w:rPr>
        <w:t>挥部。指挥部由总指挥、副总指挥、各成员单位负责人组成、镇长任总指挥，副镇长任副总指挥。</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640" w:firstLineChars="200"/>
        <w:jc w:val="both"/>
        <w:textAlignment w:val="auto"/>
        <w:outlineLvl w:val="2"/>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2.3.2现场指挥部主要职责</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宣布启动与终止应急预案</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负责组织、协调、指挥各方面应急力量实施应急处置</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当事件超出镇级处置能力时，启动应急升级</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上级指挥部的应急处置工作</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根据事件等级和处置情况及时向</w:t>
      </w:r>
      <w:r>
        <w:rPr>
          <w:rFonts w:hint="eastAsia" w:ascii="仿宋_GB2312" w:hAnsi="仿宋_GB2312" w:eastAsia="仿宋_GB2312" w:cs="仿宋_GB2312"/>
          <w:color w:val="auto"/>
          <w:sz w:val="32"/>
          <w:szCs w:val="32"/>
          <w:lang w:eastAsia="zh-CN"/>
        </w:rPr>
        <w:t>领导小组</w:t>
      </w:r>
      <w:r>
        <w:rPr>
          <w:rFonts w:hint="eastAsia" w:ascii="仿宋_GB2312" w:hAnsi="仿宋_GB2312" w:eastAsia="仿宋_GB2312" w:cs="仿宋_GB2312"/>
          <w:color w:val="auto"/>
          <w:sz w:val="32"/>
          <w:szCs w:val="32"/>
        </w:rPr>
        <w:t>、镇安委会报告有关事项。</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640" w:firstLineChars="200"/>
        <w:jc w:val="both"/>
        <w:textAlignment w:val="auto"/>
        <w:outlineLvl w:val="2"/>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2.3.3现场工作组</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现场指挥部根据事故现场的实际情况，由相关部门牵头，成立现场工作组，具体组织开展道路交通事故应急处置工作。</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抢险救援组</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由消防站牵头，消防站、</w:t>
      </w:r>
      <w:r>
        <w:rPr>
          <w:rFonts w:hint="eastAsia" w:ascii="仿宋_GB2312" w:hAnsi="仿宋_GB2312" w:eastAsia="仿宋_GB2312" w:cs="仿宋_GB2312"/>
          <w:color w:val="auto"/>
          <w:sz w:val="32"/>
          <w:szCs w:val="32"/>
          <w:lang w:val="en-US" w:eastAsia="zh-CN"/>
        </w:rPr>
        <w:t>武装部、</w:t>
      </w:r>
      <w:r>
        <w:rPr>
          <w:rFonts w:hint="eastAsia" w:ascii="仿宋_GB2312" w:hAnsi="仿宋_GB2312" w:eastAsia="仿宋_GB2312" w:cs="仿宋_GB2312"/>
          <w:color w:val="auto"/>
          <w:sz w:val="32"/>
          <w:szCs w:val="32"/>
        </w:rPr>
        <w:t>涉车企业、</w:t>
      </w:r>
      <w:r>
        <w:rPr>
          <w:rFonts w:hint="eastAsia" w:ascii="仿宋_GB2312" w:hAnsi="仿宋_GB2312" w:eastAsia="仿宋_GB2312" w:cs="仿宋_GB2312"/>
          <w:color w:val="auto"/>
          <w:sz w:val="32"/>
          <w:szCs w:val="32"/>
          <w:lang w:val="en-US" w:eastAsia="zh-CN"/>
        </w:rPr>
        <w:t>公共服务办公室</w:t>
      </w:r>
      <w:r>
        <w:rPr>
          <w:rFonts w:hint="eastAsia" w:ascii="仿宋_GB2312" w:hAnsi="仿宋_GB2312" w:eastAsia="仿宋_GB2312" w:cs="仿宋_GB2312"/>
          <w:color w:val="auto"/>
          <w:sz w:val="32"/>
          <w:szCs w:val="32"/>
        </w:rPr>
        <w:t>、学校组成，消防站负责人任组长。</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采取应急措</w:t>
      </w:r>
      <w:r>
        <w:rPr>
          <w:rFonts w:hint="eastAsia" w:ascii="仿宋_GB2312" w:hAnsi="仿宋_GB2312" w:eastAsia="仿宋_GB2312" w:cs="仿宋_GB2312"/>
          <w:color w:val="auto"/>
          <w:sz w:val="32"/>
          <w:szCs w:val="32"/>
          <w:lang w:val="en-US" w:eastAsia="zh-CN"/>
        </w:rPr>
        <w:t>发展</w:t>
      </w:r>
      <w:r>
        <w:rPr>
          <w:rFonts w:hint="eastAsia" w:ascii="仿宋_GB2312" w:hAnsi="仿宋_GB2312" w:eastAsia="仿宋_GB2312" w:cs="仿宋_GB2312"/>
          <w:color w:val="auto"/>
          <w:sz w:val="32"/>
          <w:szCs w:val="32"/>
        </w:rPr>
        <w:t>施实施现场救援，搜寻、抢救伤员</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配合开展车辆灭火、爆炸物破拆、危险品处置、隐患消除，控制事态发展</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配合恢复道路通行</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协助有关部门对事故现场进行疏导、勘查、调查取证、责任认定，及时上报相关情况。</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医疗救治组</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由卫生院牵头。</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负责现场伤员的抢救、转送、伤员后续救治跟踪及相应信息记录</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向现场指挥部报告伤员伤情和医疗卫生救援情况</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事故现场卫生防疫消杀。</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安全警戒组</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由派出所牵头，综合执法大队、村治安队、涉车企业主管部门组成，派出所负责人任组长。</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负责设置现场安全警戒线，疏散突发事件发生区域的人员</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保护现场，维护现场秩序</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打击现场的犯罪活动</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配合实施事发现场周边地区道路交通管制和疏导，保障救援道路畅通。</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综合保障组</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由</w:t>
      </w:r>
      <w:r>
        <w:rPr>
          <w:rFonts w:hint="eastAsia" w:ascii="仿宋_GB2312" w:hAnsi="仿宋_GB2312" w:eastAsia="仿宋_GB2312" w:cs="仿宋_GB2312"/>
          <w:color w:val="auto"/>
          <w:sz w:val="32"/>
          <w:szCs w:val="32"/>
          <w:lang w:val="en-US" w:eastAsia="zh-CN"/>
        </w:rPr>
        <w:t>经济发展办公室</w:t>
      </w:r>
      <w:r>
        <w:rPr>
          <w:rFonts w:hint="eastAsia" w:ascii="仿宋_GB2312" w:hAnsi="仿宋_GB2312" w:eastAsia="仿宋_GB2312" w:cs="仿宋_GB2312"/>
          <w:color w:val="auto"/>
          <w:sz w:val="32"/>
          <w:szCs w:val="32"/>
        </w:rPr>
        <w:t>牵头，</w:t>
      </w:r>
      <w:r>
        <w:rPr>
          <w:rFonts w:hint="eastAsia" w:ascii="仿宋_GB2312" w:hAnsi="仿宋_GB2312" w:eastAsia="仿宋_GB2312" w:cs="仿宋_GB2312"/>
          <w:color w:val="auto"/>
          <w:sz w:val="32"/>
          <w:szCs w:val="32"/>
          <w:lang w:val="en-US" w:eastAsia="zh-CN"/>
        </w:rPr>
        <w:t>公共安全办公室</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公共服务办公室</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经济发展办公室</w:t>
      </w:r>
      <w:r>
        <w:rPr>
          <w:rFonts w:hint="eastAsia" w:ascii="仿宋_GB2312" w:hAnsi="仿宋_GB2312" w:eastAsia="仿宋_GB2312" w:cs="仿宋_GB2312"/>
          <w:color w:val="auto"/>
          <w:sz w:val="32"/>
          <w:szCs w:val="32"/>
        </w:rPr>
        <w:t>、民政等部门和涉车企业、学校组成，</w:t>
      </w:r>
      <w:r>
        <w:rPr>
          <w:rFonts w:hint="eastAsia" w:ascii="仿宋_GB2312" w:hAnsi="仿宋_GB2312" w:eastAsia="仿宋_GB2312" w:cs="仿宋_GB2312"/>
          <w:color w:val="auto"/>
          <w:sz w:val="32"/>
          <w:szCs w:val="32"/>
          <w:lang w:val="en-US" w:eastAsia="zh-CN"/>
        </w:rPr>
        <w:t>经济发展办公室</w:t>
      </w:r>
      <w:r>
        <w:rPr>
          <w:rFonts w:hint="eastAsia" w:ascii="仿宋_GB2312" w:hAnsi="仿宋_GB2312" w:eastAsia="仿宋_GB2312" w:cs="仿宋_GB2312"/>
          <w:color w:val="auto"/>
          <w:sz w:val="32"/>
          <w:szCs w:val="32"/>
        </w:rPr>
        <w:t>负责人任组长</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为救援抢险人员提供后勤保障，协调指导转移群众和实施灾害生活救助</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负责应急物资、应急车辆、救援人员等综合保障工作</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校车服务企业负责现场清理所需校车等应急运力储备和保障。</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技术响应组</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由</w:t>
      </w:r>
      <w:r>
        <w:rPr>
          <w:rFonts w:hint="eastAsia" w:ascii="仿宋_GB2312" w:hAnsi="仿宋_GB2312" w:eastAsia="仿宋_GB2312" w:cs="仿宋_GB2312"/>
          <w:color w:val="auto"/>
          <w:sz w:val="32"/>
          <w:szCs w:val="32"/>
          <w:lang w:val="en-US" w:eastAsia="zh-CN"/>
        </w:rPr>
        <w:t>公共管理办公室</w:t>
      </w:r>
      <w:r>
        <w:rPr>
          <w:rFonts w:hint="eastAsia" w:ascii="仿宋_GB2312" w:hAnsi="仿宋_GB2312" w:eastAsia="仿宋_GB2312" w:cs="仿宋_GB2312"/>
          <w:color w:val="auto"/>
          <w:sz w:val="32"/>
          <w:szCs w:val="32"/>
        </w:rPr>
        <w:t>牵头，</w:t>
      </w:r>
      <w:r>
        <w:rPr>
          <w:rFonts w:hint="eastAsia" w:ascii="仿宋_GB2312" w:hAnsi="仿宋_GB2312" w:eastAsia="仿宋_GB2312" w:cs="仿宋_GB2312"/>
          <w:color w:val="auto"/>
          <w:sz w:val="32"/>
          <w:szCs w:val="32"/>
          <w:lang w:val="en-US" w:eastAsia="zh-CN"/>
        </w:rPr>
        <w:t>农业农村发展办公室</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公共管理办公室</w:t>
      </w:r>
      <w:r>
        <w:rPr>
          <w:rFonts w:hint="eastAsia" w:ascii="仿宋_GB2312" w:hAnsi="仿宋_GB2312" w:eastAsia="仿宋_GB2312" w:cs="仿宋_GB2312"/>
          <w:color w:val="auto"/>
          <w:sz w:val="32"/>
          <w:szCs w:val="32"/>
        </w:rPr>
        <w:t>等单位组成，</w:t>
      </w:r>
      <w:r>
        <w:rPr>
          <w:rFonts w:hint="eastAsia" w:ascii="仿宋_GB2312" w:hAnsi="仿宋_GB2312" w:eastAsia="仿宋_GB2312" w:cs="仿宋_GB2312"/>
          <w:color w:val="auto"/>
          <w:sz w:val="32"/>
          <w:szCs w:val="32"/>
          <w:lang w:val="en-US" w:eastAsia="zh-CN"/>
        </w:rPr>
        <w:t>公共管理办公室</w:t>
      </w:r>
      <w:r>
        <w:rPr>
          <w:rFonts w:hint="eastAsia" w:ascii="仿宋_GB2312" w:hAnsi="仿宋_GB2312" w:eastAsia="仿宋_GB2312" w:cs="仿宋_GB2312"/>
          <w:color w:val="auto"/>
          <w:sz w:val="32"/>
          <w:szCs w:val="32"/>
        </w:rPr>
        <w:t>负责人任组长。</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负责对气象进行实时监测，为事故现场提供风向、风速、温度、气压、湿度、雨量等气象资料</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对事故引发的环境影响进行评估，制定环境修复方案并组织实施。</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善后处置组</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由</w:t>
      </w:r>
      <w:r>
        <w:rPr>
          <w:rFonts w:hint="eastAsia" w:ascii="仿宋_GB2312" w:hAnsi="仿宋_GB2312" w:eastAsia="仿宋_GB2312" w:cs="仿宋_GB2312"/>
          <w:color w:val="auto"/>
          <w:sz w:val="32"/>
          <w:szCs w:val="32"/>
          <w:lang w:val="en-US" w:eastAsia="zh-CN"/>
        </w:rPr>
        <w:t>公共管理办公室</w:t>
      </w:r>
      <w:r>
        <w:rPr>
          <w:rFonts w:hint="eastAsia" w:ascii="仿宋_GB2312" w:hAnsi="仿宋_GB2312" w:eastAsia="仿宋_GB2312" w:cs="仿宋_GB2312"/>
          <w:color w:val="auto"/>
          <w:sz w:val="32"/>
          <w:szCs w:val="32"/>
        </w:rPr>
        <w:t>牵头，涉车企业及其主管部门、教办、学校、保险公司等有关人员组成，组长由</w:t>
      </w:r>
      <w:r>
        <w:rPr>
          <w:rFonts w:hint="eastAsia" w:ascii="仿宋_GB2312" w:hAnsi="仿宋_GB2312" w:eastAsia="仿宋_GB2312" w:cs="仿宋_GB2312"/>
          <w:color w:val="auto"/>
          <w:sz w:val="32"/>
          <w:szCs w:val="32"/>
          <w:lang w:val="en-US" w:eastAsia="zh-CN"/>
        </w:rPr>
        <w:t>公共管理办公室</w:t>
      </w:r>
      <w:r>
        <w:rPr>
          <w:rFonts w:hint="eastAsia" w:ascii="仿宋_GB2312" w:hAnsi="仿宋_GB2312" w:eastAsia="仿宋_GB2312" w:cs="仿宋_GB2312"/>
          <w:color w:val="auto"/>
          <w:sz w:val="32"/>
          <w:szCs w:val="32"/>
        </w:rPr>
        <w:t>负责人担任。</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负责按规定与保险合同，办理事故车辆及事故伤亡人员的保险赔偿，对亡者家属、伤员进行精神抚慰与经济补偿，防止因车交通事故引发其他社会事件。</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宣传报道组</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由党建办牵头，新闻媒体和涉车企业主管部门组成，党建办负责人任组长。</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负责救援现场新闻记者的组织，全面了解掌握真实、客观的信息，按照</w:t>
      </w:r>
      <w:r>
        <w:rPr>
          <w:rFonts w:hint="eastAsia" w:ascii="仿宋_GB2312" w:hAnsi="仿宋_GB2312" w:eastAsia="仿宋_GB2312" w:cs="仿宋_GB2312"/>
          <w:color w:val="auto"/>
          <w:sz w:val="32"/>
          <w:szCs w:val="32"/>
          <w:lang w:eastAsia="zh-CN"/>
        </w:rPr>
        <w:t>领导小组</w:t>
      </w:r>
      <w:r>
        <w:rPr>
          <w:rFonts w:hint="eastAsia" w:ascii="仿宋_GB2312" w:hAnsi="仿宋_GB2312" w:eastAsia="仿宋_GB2312" w:cs="仿宋_GB2312"/>
          <w:color w:val="auto"/>
          <w:sz w:val="32"/>
          <w:szCs w:val="32"/>
        </w:rPr>
        <w:t>的要求组织新闻宣传报道。</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专家组咨询</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为应急救援和事故处理提供技术咨询和建议。</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640" w:firstLineChars="200"/>
        <w:jc w:val="both"/>
        <w:textAlignment w:val="auto"/>
        <w:outlineLvl w:val="0"/>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3预防和预警</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642" w:firstLineChars="200"/>
        <w:jc w:val="both"/>
        <w:textAlignment w:val="auto"/>
        <w:outlineLvl w:val="1"/>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3.1事故预防</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领导小组</w:t>
      </w:r>
      <w:r>
        <w:rPr>
          <w:rFonts w:hint="eastAsia" w:ascii="仿宋_GB2312" w:hAnsi="仿宋_GB2312" w:eastAsia="仿宋_GB2312" w:cs="仿宋_GB2312"/>
          <w:color w:val="auto"/>
          <w:sz w:val="32"/>
          <w:szCs w:val="32"/>
        </w:rPr>
        <w:t>办公室全面强化全镇交通安全宣传教育、交通安全大检查、道路交通事故隐患排查、交通秩序整治等工作，确保全镇道路交通安全畅通。各成员单位积极组织开展内部交通安全宣传教育、强化机动车及驾驶人管理等预防工作。</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领导小组</w:t>
      </w:r>
      <w:r>
        <w:rPr>
          <w:rFonts w:hint="eastAsia" w:ascii="仿宋_GB2312" w:hAnsi="仿宋_GB2312" w:eastAsia="仿宋_GB2312" w:cs="仿宋_GB2312"/>
          <w:color w:val="auto"/>
          <w:sz w:val="32"/>
          <w:szCs w:val="32"/>
        </w:rPr>
        <w:t>办公室组织开展以下预防工作</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实施校车使用许可和校车驾驶人资格制度，严把校车准入与驾驶员资质审核关，建立校车随车照管人员、安保人员安全台账。</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与校车服务企业及学校建立畅通的信息沟通和传输渠道，及时了解和掌握校车的整体运营状况。</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建立健全安全管理队伍，制定安全工作目标，明确安全管理责任，落实安全管理措施。</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加强对特殊路段、特殊季节、特殊天气和重点地区的校车运营监管。</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强对校车服务企业、学校安全管理制度、安全基础台账、安全操作规程的检查和监管。</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建立危险源档案，定期对校车服务企业进行隐患排查，不定期对校车服务企业隐患治理进行抽查，做好安全监管。</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按照早发现、早报告、早处置的原则，第一时间组织突发事件信息报告工作。</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学校要强化校车制度建设，建立健全校车涉车规章制度</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配备校车安全管理人员、随车照管人员、随车保安人员，加强校车的安全维护，对定期对他们进行安全教育，开展道路交通安全法律法规、应急处置和应急救援知识技能的学习培训</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与乘坐校车的学生监护人签订安全协议</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学校应当对教师、学生及其监护人进行交通安全教育，讲解校车安全乘坐知识，劝导学生不乘坐不符合安全要求的车辆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定期组织校车安全事故应急疏散演练。</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涉车企业对运营车辆按规定办理安全保险，学校按规定组织学生办理人身意外等安全保险。</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642" w:firstLineChars="200"/>
        <w:jc w:val="both"/>
        <w:textAlignment w:val="auto"/>
        <w:outlineLvl w:val="1"/>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3.2预警行动</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rPr>
        <w:t>3.2</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1各成员单位结合工作职责，完善细化本部门应急预案，及时按照</w:t>
      </w:r>
      <w:r>
        <w:rPr>
          <w:rFonts w:hint="eastAsia" w:ascii="仿宋_GB2312" w:hAnsi="仿宋_GB2312" w:eastAsia="仿宋_GB2312" w:cs="仿宋_GB2312"/>
          <w:color w:val="auto"/>
          <w:sz w:val="32"/>
          <w:szCs w:val="32"/>
          <w:lang w:eastAsia="zh-CN"/>
        </w:rPr>
        <w:t>领导小组</w:t>
      </w:r>
      <w:r>
        <w:rPr>
          <w:rFonts w:hint="eastAsia" w:ascii="仿宋_GB2312" w:hAnsi="仿宋_GB2312" w:eastAsia="仿宋_GB2312" w:cs="仿宋_GB2312"/>
          <w:color w:val="auto"/>
          <w:sz w:val="32"/>
          <w:szCs w:val="32"/>
        </w:rPr>
        <w:t>要求，加强值班工作，保证相关责</w:t>
      </w:r>
      <w:r>
        <w:rPr>
          <w:rFonts w:hint="eastAsia" w:ascii="仿宋_GB2312" w:hAnsi="仿宋_GB2312" w:eastAsia="仿宋_GB2312" w:cs="仿宋_GB2312"/>
          <w:color w:val="auto"/>
          <w:sz w:val="32"/>
          <w:szCs w:val="32"/>
          <w:highlight w:val="none"/>
        </w:rPr>
        <w:t>任人及值班电话24小时通讯畅通。24小时值班电话</w:t>
      </w:r>
      <w:r>
        <w:rPr>
          <w:rFonts w:hint="eastAsia" w:ascii="仿宋_GB2312" w:hAnsi="仿宋_GB2312" w:eastAsia="仿宋_GB2312" w:cs="仿宋_GB2312"/>
          <w:color w:val="auto"/>
          <w:sz w:val="32"/>
          <w:szCs w:val="32"/>
          <w:highlight w:val="none"/>
          <w:lang w:eastAsia="zh-CN"/>
        </w:rPr>
        <w:t>022-69221000。</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3.2.2注气象预警信息，及时做好台风、暴雨、暴雪、沙尘暴、大雾冰冻等极端恶劣天气下校车运行预案，并通告学生及其监护人学校在必要时做出停课、调课安排。</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2.3到有关部门和应急指挥机构发布的突发道路交通事故预警信息，经对事件发展态势进行研判，预判可能引发校车安全事故的，</w:t>
      </w:r>
      <w:r>
        <w:rPr>
          <w:rFonts w:hint="eastAsia" w:ascii="仿宋_GB2312" w:hAnsi="仿宋_GB2312" w:eastAsia="仿宋_GB2312" w:cs="仿宋_GB2312"/>
          <w:color w:val="auto"/>
          <w:sz w:val="32"/>
          <w:szCs w:val="32"/>
          <w:lang w:eastAsia="zh-CN"/>
        </w:rPr>
        <w:t>领导小组</w:t>
      </w:r>
      <w:r>
        <w:rPr>
          <w:rFonts w:hint="eastAsia" w:ascii="仿宋_GB2312" w:hAnsi="仿宋_GB2312" w:eastAsia="仿宋_GB2312" w:cs="仿宋_GB2312"/>
          <w:color w:val="auto"/>
          <w:sz w:val="32"/>
          <w:szCs w:val="32"/>
        </w:rPr>
        <w:t>办公室向校车服务企业、学校发布提示性预警信息，并组织做好车辆调配、运营线路临时调整等工作。</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640" w:firstLineChars="200"/>
        <w:jc w:val="both"/>
        <w:textAlignment w:val="auto"/>
        <w:outlineLvl w:val="0"/>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4应急处置</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642" w:firstLineChars="200"/>
        <w:jc w:val="both"/>
        <w:textAlignment w:val="auto"/>
        <w:outlineLvl w:val="1"/>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4.1信息报告</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640" w:firstLineChars="200"/>
        <w:jc w:val="both"/>
        <w:textAlignment w:val="auto"/>
        <w:outlineLvl w:val="2"/>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4.1.1现场报警</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道路交通安全事故发生后，有行为能力的司乘人员、现场人员或现场目击者</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应第一时间向镇值班室及其他相关部门报警。</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报警电话医疗急救120交警122</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高速交警12122火警119巡警110</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24小时值班电话</w:t>
      </w:r>
      <w:r>
        <w:rPr>
          <w:rFonts w:hint="eastAsia" w:ascii="仿宋_GB2312" w:hAnsi="仿宋_GB2312" w:eastAsia="仿宋_GB2312" w:cs="仿宋_GB2312"/>
          <w:color w:val="auto"/>
          <w:sz w:val="32"/>
          <w:szCs w:val="32"/>
          <w:lang w:eastAsia="zh-CN"/>
        </w:rPr>
        <w:t>：022-69221000</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现场人员报告信息内容时间</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时间</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事发地点</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道路</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事故类型</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受损、人员伤亡</w:t>
      </w:r>
      <w:r>
        <w:rPr>
          <w:rFonts w:hint="eastAsia" w:ascii="仿宋_GB2312" w:hAnsi="仿宋_GB2312" w:eastAsia="仿宋_GB2312" w:cs="仿宋_GB2312"/>
          <w:color w:val="auto"/>
          <w:sz w:val="32"/>
          <w:szCs w:val="32"/>
          <w:lang w:val="en-US" w:eastAsia="zh-CN"/>
        </w:rPr>
        <w:t>情况、</w:t>
      </w:r>
      <w:r>
        <w:rPr>
          <w:rFonts w:hint="eastAsia" w:ascii="仿宋_GB2312" w:hAnsi="仿宋_GB2312" w:eastAsia="仿宋_GB2312" w:cs="仿宋_GB2312"/>
          <w:color w:val="auto"/>
          <w:sz w:val="32"/>
          <w:szCs w:val="32"/>
        </w:rPr>
        <w:t>报警人、联系电话</w:t>
      </w:r>
      <w:r>
        <w:rPr>
          <w:rFonts w:hint="eastAsia" w:ascii="仿宋_GB2312" w:hAnsi="仿宋_GB2312" w:eastAsia="仿宋_GB2312" w:cs="仿宋_GB2312"/>
          <w:color w:val="auto"/>
          <w:sz w:val="32"/>
          <w:szCs w:val="32"/>
          <w:lang w:val="en-US" w:eastAsia="zh-CN"/>
        </w:rPr>
        <w:t>等内容。</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640" w:firstLineChars="200"/>
        <w:jc w:val="both"/>
        <w:textAlignment w:val="auto"/>
        <w:outlineLvl w:val="2"/>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4</w:t>
      </w:r>
      <w:r>
        <w:rPr>
          <w:rFonts w:hint="eastAsia" w:ascii="仿宋_GB2312" w:hAnsi="仿宋_GB2312" w:eastAsia="仿宋_GB2312" w:cs="仿宋_GB2312"/>
          <w:b w:val="0"/>
          <w:bCs/>
          <w:color w:val="auto"/>
          <w:sz w:val="32"/>
          <w:szCs w:val="32"/>
          <w:lang w:val="en-US" w:eastAsia="zh-CN"/>
        </w:rPr>
        <w:t>.</w:t>
      </w:r>
      <w:r>
        <w:rPr>
          <w:rFonts w:hint="eastAsia" w:ascii="仿宋_GB2312" w:hAnsi="仿宋_GB2312" w:eastAsia="仿宋_GB2312" w:cs="仿宋_GB2312"/>
          <w:b w:val="0"/>
          <w:bCs/>
          <w:color w:val="auto"/>
          <w:sz w:val="32"/>
          <w:szCs w:val="32"/>
        </w:rPr>
        <w:t>1.2</w:t>
      </w:r>
      <w:r>
        <w:rPr>
          <w:rFonts w:hint="eastAsia" w:ascii="仿宋_GB2312" w:hAnsi="仿宋_GB2312" w:eastAsia="仿宋_GB2312" w:cs="仿宋_GB2312"/>
          <w:b w:val="0"/>
          <w:bCs/>
          <w:color w:val="auto"/>
          <w:sz w:val="32"/>
          <w:szCs w:val="32"/>
          <w:lang w:eastAsia="zh-CN"/>
        </w:rPr>
        <w:t>领导小组</w:t>
      </w:r>
      <w:r>
        <w:rPr>
          <w:rFonts w:hint="eastAsia" w:ascii="仿宋_GB2312" w:hAnsi="仿宋_GB2312" w:eastAsia="仿宋_GB2312" w:cs="仿宋_GB2312"/>
          <w:b w:val="0"/>
          <w:bCs/>
          <w:color w:val="auto"/>
          <w:sz w:val="32"/>
          <w:szCs w:val="32"/>
        </w:rPr>
        <w:t>向上级有关部门报告</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镇值班室接报后立即报本单位带班领导、区政府值班室，并通报区应急、卫健委、交管局等部门。</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对上级进行突发道路交通事故</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事件</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快报，具体情况包括以下内容</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事件单位的详细名称、单位负责人、联系电话及地址</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发生事件的时间、地点、类别</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事件造成的危害程度、影响范围、伤亡人数、直接经济损失的初步估计</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事件的简要经过</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事件原因的初步分析判断</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事件发生后采取的应急处理措施与事故控制情况，以及下一步拟采取的措施</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需要有关部门和单位协助抢救和处理的有关事宜</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事件报告单位、签发人和报告时间</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其他需要上报的有关事项。</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642" w:firstLineChars="200"/>
        <w:jc w:val="both"/>
        <w:textAlignment w:val="auto"/>
        <w:outlineLvl w:val="1"/>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4.2先期处置</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发生校车安全事故及其他道路交通事故涉事单位现场人员、村街</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社区</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属地在确保安全的情况下对现场人员进行救助</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对现场进行隔离警戒、联系引导相关救援抢险人员进场展开救援工作。</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642" w:firstLineChars="200"/>
        <w:jc w:val="both"/>
        <w:textAlignment w:val="auto"/>
        <w:outlineLvl w:val="1"/>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4.3成立现场指挥部</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发生校车及其他道路交通事故后，镇领导迅速赶赴现场，按照“战区制、主官上”的原则，成立现场应急救援指挥部，组织现场应急处置工作。</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642" w:firstLineChars="200"/>
        <w:jc w:val="both"/>
        <w:textAlignment w:val="auto"/>
        <w:outlineLvl w:val="1"/>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4.4人员搜救</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现场指挥部组织抢险救援组、医疗救护组及签约专业应急救援队伍、社会救援力量开展人员搜救工作。</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4.4.1救援人员在确认现场安全的情况下开展救援工作</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4</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4</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2了解失踪、被困人员的基本信息及大致被困位置</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640" w:firstLineChars="200"/>
        <w:jc w:val="both"/>
        <w:textAlignment w:val="auto"/>
        <w:outlineLvl w:val="2"/>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4.4.3搜救人员在加强自我保护的前提下实施人员搜救</w:t>
      </w:r>
      <w:r>
        <w:rPr>
          <w:rFonts w:hint="eastAsia" w:ascii="仿宋_GB2312" w:hAnsi="仿宋_GB2312" w:eastAsia="仿宋_GB2312" w:cs="仿宋_GB2312"/>
          <w:b w:val="0"/>
          <w:bCs/>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穿戴防护装备、配备安全设施进入现场，并携带救护工具和医疗设备用品</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担架</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和急救药品等。</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抢险救援组、医疗救护组由2</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3人一组进入现场并分工明确，相互照顾和掩护，一旦发生危险应果断撤离。</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医疗救护组在人员救护过程中应主动服从抢险救援组安排行进路线，服从统一指挥。</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妥善安置交通事故遇难者遗体。</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642" w:firstLineChars="200"/>
        <w:jc w:val="both"/>
        <w:textAlignment w:val="auto"/>
        <w:outlineLvl w:val="1"/>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4.5警戒疏散</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4.5</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1警戒疏散，由现场安全警戒组执行。其主要任务是维护和保障现场抢险救援秩序，包括设置现场警戒线、疏散现场无关人员、防止无关人员与车辆进入救援现场。</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4.5.2现场警戒，可采取拉警戒线和设置警示标识的方式，隔离事故现场，确定安全范围，维持应急现场的社会治安，防止偷盗和破坏行为。</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4.5.3现场警戒，在疏散无关人员的</w:t>
      </w:r>
      <w:r>
        <w:rPr>
          <w:rFonts w:hint="eastAsia" w:ascii="仿宋_GB2312" w:hAnsi="仿宋_GB2312" w:eastAsia="仿宋_GB2312" w:cs="仿宋_GB2312"/>
          <w:color w:val="auto"/>
          <w:sz w:val="32"/>
          <w:szCs w:val="32"/>
          <w:lang w:eastAsia="zh-CN"/>
        </w:rPr>
        <w:t>同时</w:t>
      </w:r>
      <w:r>
        <w:rPr>
          <w:rFonts w:hint="eastAsia" w:ascii="仿宋_GB2312" w:hAnsi="仿宋_GB2312" w:eastAsia="仿宋_GB2312" w:cs="仿宋_GB2312"/>
          <w:color w:val="auto"/>
          <w:sz w:val="32"/>
          <w:szCs w:val="32"/>
        </w:rPr>
        <w:t>，要开辟应急救援人员、车辆及物资进出的安全通道，确保交通畅通。</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4.5.4人员疏散，要遵循有序、快捷和安全的原则，按照预案设定疏散路线，专人引导与接应，防止摔跤、踩踏等次生灾害的发生。</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4.5.5人员疏散到达指定避难场所或其他指定安全地点后，要迅速进行人员复核，防止人员走失走散。对失散人员，应立即指挥部报告，组织搜救。</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642" w:firstLineChars="200"/>
        <w:jc w:val="both"/>
        <w:textAlignment w:val="auto"/>
        <w:outlineLvl w:val="1"/>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4.6抢险救援</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4.6.1抢险救援，主要由抢险救援组及其他救援力量完成。</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4.6.2负责采取应急措施实施救援，抢救伤员</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4.6.3配合开展车辆灭火、爆炸物破拆、危险品处置、隐患消除，控制事态发展</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4.6.4配合恢复道路通行</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4.6.5协助有关部门对事故现场进行疏导、勘查、调查取证、责任认定，及时上报相关情况</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2"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4</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b/>
          <w:bCs/>
          <w:color w:val="auto"/>
          <w:sz w:val="32"/>
          <w:szCs w:val="32"/>
        </w:rPr>
        <w:t>7转移安置</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7</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1综合保障组和善后处置组配合完成其主要任务</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把受道路交通事故影响被疏散人员、受危险影响和威胁的人员转移到安全地点，予以妥善安置，并确保其正常的生活及人身与财产安全。</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7.2强化转移安置值守，相应工作组要视情做好统筹安排，指定专人负责，调集转运车辆，加强行进引导，确保安全有序。</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7.3全警戒散组要加强集中转移安置点治安、消防、卫生、安全等保障工作，安排巡逻值守，确保群众人身和财产安全。</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4.7.4启动政府财政预备费</w:t>
      </w:r>
      <w:r>
        <w:rPr>
          <w:rFonts w:hint="eastAsia" w:ascii="仿宋_GB2312" w:hAnsi="仿宋_GB2312" w:eastAsia="仿宋_GB2312" w:cs="仿宋_GB2312"/>
          <w:color w:val="auto"/>
          <w:sz w:val="32"/>
          <w:szCs w:val="32"/>
          <w:lang w:val="en-US" w:eastAsia="zh-CN"/>
        </w:rPr>
        <w:t>用</w:t>
      </w:r>
      <w:r>
        <w:rPr>
          <w:rFonts w:hint="eastAsia" w:ascii="仿宋_GB2312" w:hAnsi="仿宋_GB2312" w:eastAsia="仿宋_GB2312" w:cs="仿宋_GB2312"/>
          <w:color w:val="auto"/>
          <w:sz w:val="32"/>
          <w:szCs w:val="32"/>
        </w:rPr>
        <w:t>和应急储备物资，向受灾人员提供食品、饮用水、衣被、燃料等生活必需品和临时住所。</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2"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4.8响应升级</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4.8.1当事态发展，超出镇现场应急处置能力时，现场总指挥应立即向上级报告，请求支援。在上级应急指挥</w:t>
      </w:r>
      <w:r>
        <w:rPr>
          <w:rFonts w:hint="eastAsia" w:ascii="仿宋_GB2312" w:hAnsi="仿宋_GB2312" w:eastAsia="仿宋_GB2312" w:cs="仿宋_GB2312"/>
          <w:color w:val="auto"/>
          <w:sz w:val="32"/>
          <w:szCs w:val="32"/>
          <w:lang w:val="en-US" w:eastAsia="zh-CN"/>
        </w:rPr>
        <w:t>人员</w:t>
      </w:r>
      <w:r>
        <w:rPr>
          <w:rFonts w:hint="eastAsia" w:ascii="仿宋_GB2312" w:hAnsi="仿宋_GB2312" w:eastAsia="仿宋_GB2312" w:cs="仿宋_GB2312"/>
          <w:color w:val="auto"/>
          <w:sz w:val="32"/>
          <w:szCs w:val="32"/>
        </w:rPr>
        <w:t>达到现场前，继续实施力所能及的应急处置。</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4.8.2在上级应急指挥</w:t>
      </w:r>
      <w:r>
        <w:rPr>
          <w:rFonts w:hint="eastAsia" w:ascii="仿宋_GB2312" w:hAnsi="仿宋_GB2312" w:eastAsia="仿宋_GB2312" w:cs="仿宋_GB2312"/>
          <w:color w:val="auto"/>
          <w:sz w:val="32"/>
          <w:szCs w:val="32"/>
          <w:lang w:val="en-US" w:eastAsia="zh-CN"/>
        </w:rPr>
        <w:t>人员</w:t>
      </w:r>
      <w:r>
        <w:rPr>
          <w:rFonts w:hint="eastAsia" w:ascii="仿宋_GB2312" w:hAnsi="仿宋_GB2312" w:eastAsia="仿宋_GB2312" w:cs="仿宋_GB2312"/>
          <w:color w:val="auto"/>
          <w:sz w:val="32"/>
          <w:szCs w:val="32"/>
        </w:rPr>
        <w:t>达到现场后，现场负责人</w:t>
      </w:r>
      <w:r>
        <w:rPr>
          <w:rFonts w:hint="eastAsia" w:ascii="仿宋_GB2312" w:hAnsi="仿宋_GB2312" w:eastAsia="仿宋_GB2312" w:cs="仿宋_GB2312"/>
          <w:color w:val="auto"/>
          <w:sz w:val="32"/>
          <w:szCs w:val="32"/>
          <w:lang w:val="en-US" w:eastAsia="zh-CN"/>
        </w:rPr>
        <w:t>应</w:t>
      </w:r>
      <w:r>
        <w:rPr>
          <w:rFonts w:hint="eastAsia" w:ascii="仿宋_GB2312" w:hAnsi="仿宋_GB2312" w:eastAsia="仿宋_GB2312" w:cs="仿宋_GB2312"/>
          <w:color w:val="auto"/>
          <w:sz w:val="32"/>
          <w:szCs w:val="32"/>
        </w:rPr>
        <w:t>及时汇报现场情况，移交指挥权，协助开展应急处置工作。</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2"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4.9应急结束</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校车安全事故及其他道路交通事故应急处置工作完成后，经现场指挥部确认，突发事件处置工作已基本结束，次生、衍生事件危害被基本消除，现场指挥部依程序及时结束应急处置工作。</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640" w:firstLineChars="200"/>
        <w:jc w:val="both"/>
        <w:textAlignment w:val="auto"/>
        <w:outlineLvl w:val="0"/>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5后期处置</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642" w:firstLineChars="200"/>
        <w:jc w:val="both"/>
        <w:textAlignment w:val="auto"/>
        <w:outlineLvl w:val="0"/>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5</w:t>
      </w:r>
      <w:r>
        <w:rPr>
          <w:rFonts w:hint="eastAsia" w:ascii="仿宋_GB2312" w:hAnsi="仿宋_GB2312" w:eastAsia="仿宋_GB2312" w:cs="仿宋_GB2312"/>
          <w:b/>
          <w:color w:val="auto"/>
          <w:sz w:val="32"/>
          <w:szCs w:val="32"/>
          <w:lang w:val="en-US" w:eastAsia="zh-CN"/>
        </w:rPr>
        <w:t>.</w:t>
      </w:r>
      <w:r>
        <w:rPr>
          <w:rFonts w:hint="eastAsia" w:ascii="仿宋_GB2312" w:hAnsi="仿宋_GB2312" w:eastAsia="仿宋_GB2312" w:cs="仿宋_GB2312"/>
          <w:b/>
          <w:color w:val="auto"/>
          <w:sz w:val="32"/>
          <w:szCs w:val="32"/>
        </w:rPr>
        <w:t>1恢复交通</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现场指挥部根据校车及其他道路交通事故的危害程度、造成的损失及现场处置情况，提出恢复交通、现场清理等处理意见、建议，报相关部门批准后实施。</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642" w:firstLineChars="200"/>
        <w:jc w:val="both"/>
        <w:textAlignment w:val="auto"/>
        <w:outlineLvl w:val="1"/>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5.2善后处置</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5.2.1</w:t>
      </w:r>
      <w:r>
        <w:rPr>
          <w:rFonts w:hint="eastAsia" w:ascii="仿宋_GB2312" w:hAnsi="仿宋_GB2312" w:eastAsia="仿宋_GB2312" w:cs="仿宋_GB2312"/>
          <w:color w:val="auto"/>
          <w:sz w:val="32"/>
          <w:szCs w:val="32"/>
          <w:lang w:eastAsia="zh-CN"/>
        </w:rPr>
        <w:t>领导小组</w:t>
      </w:r>
      <w:r>
        <w:rPr>
          <w:rFonts w:hint="eastAsia" w:ascii="仿宋_GB2312" w:hAnsi="仿宋_GB2312" w:eastAsia="仿宋_GB2312" w:cs="仿宋_GB2312"/>
          <w:color w:val="auto"/>
          <w:sz w:val="32"/>
          <w:szCs w:val="32"/>
        </w:rPr>
        <w:t>及时组织调查、统计校车安全事故及其他道路交通事故的影响范围和危害程度，评估、核实校车安全事故及其他道路交通事故所造成的损失情况，上报镇政府，通报各成员单位，并向社会公布。</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5.2.2</w:t>
      </w:r>
      <w:r>
        <w:rPr>
          <w:rFonts w:hint="eastAsia" w:ascii="仿宋_GB2312" w:hAnsi="仿宋_GB2312" w:eastAsia="仿宋_GB2312" w:cs="仿宋_GB2312"/>
          <w:color w:val="auto"/>
          <w:sz w:val="32"/>
          <w:szCs w:val="32"/>
          <w:lang w:val="en-US" w:eastAsia="zh-CN"/>
        </w:rPr>
        <w:t>公共服务办公室</w:t>
      </w:r>
      <w:r>
        <w:rPr>
          <w:rFonts w:hint="eastAsia" w:ascii="仿宋_GB2312" w:hAnsi="仿宋_GB2312" w:eastAsia="仿宋_GB2312" w:cs="仿宋_GB2312"/>
          <w:color w:val="auto"/>
          <w:sz w:val="32"/>
          <w:szCs w:val="32"/>
        </w:rPr>
        <w:t>、卫生院组织做好伤员的医疗救治工作，</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民政科</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做好伤亡人员的善后处置工作。</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5.2.3及时归还征用的物资、设施、设备或占用的房屋、土地</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不能及时归还或者造成损坏的，依照国家相关规定予以补偿。</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5.2.4参加事故应急处置工作导致伤残或者死亡的人员，其抚恤事宜按国家有关规定办理。</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5.2.5尽快恢复正常的社会秩序，消除事故后果和影响，安抚受灾和受影响人员，确保社会稳定。</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2.6与事发企业相关的保险机构根据有关规定和程序及时开展理赔工作。</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7相关单位做好事故伤亡</w:t>
      </w:r>
      <w:r>
        <w:rPr>
          <w:rFonts w:hint="eastAsia" w:ascii="仿宋_GB2312" w:hAnsi="仿宋_GB2312" w:eastAsia="仿宋_GB2312" w:cs="仿宋_GB2312"/>
          <w:color w:val="auto"/>
          <w:sz w:val="32"/>
          <w:szCs w:val="32"/>
          <w:lang w:eastAsia="zh-CN"/>
        </w:rPr>
        <w:t>人</w:t>
      </w:r>
      <w:r>
        <w:rPr>
          <w:rFonts w:hint="eastAsia" w:ascii="仿宋_GB2312" w:hAnsi="仿宋_GB2312" w:eastAsia="仿宋_GB2312" w:cs="仿宋_GB2312"/>
          <w:color w:val="auto"/>
          <w:sz w:val="32"/>
          <w:szCs w:val="32"/>
        </w:rPr>
        <w:t>员家属的安抚和赔偿工作。</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642" w:firstLineChars="200"/>
        <w:jc w:val="both"/>
        <w:textAlignment w:val="auto"/>
        <w:outlineLvl w:val="1"/>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5.3总结与评估</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val="en-US" w:eastAsia="zh-CN"/>
        </w:rPr>
        <w:t>现场指挥部负责收集、整理应急处置工作的</w:t>
      </w:r>
      <w:r>
        <w:rPr>
          <w:rFonts w:hint="eastAsia" w:ascii="仿宋_GB2312" w:hAnsi="仿宋_GB2312" w:eastAsia="仿宋_GB2312" w:cs="仿宋_GB2312"/>
          <w:color w:val="auto"/>
          <w:sz w:val="32"/>
          <w:szCs w:val="32"/>
        </w:rPr>
        <w:t>记录</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方案、</w:t>
      </w:r>
      <w:r>
        <w:rPr>
          <w:rFonts w:hint="eastAsia" w:ascii="仿宋_GB2312" w:hAnsi="仿宋_GB2312" w:eastAsia="仿宋_GB2312" w:cs="仿宋_GB2312"/>
          <w:color w:val="auto"/>
          <w:sz w:val="32"/>
          <w:szCs w:val="32"/>
          <w:lang w:val="en-US" w:eastAsia="zh-CN"/>
        </w:rPr>
        <w:t>文</w:t>
      </w:r>
      <w:r>
        <w:rPr>
          <w:rFonts w:hint="eastAsia" w:ascii="仿宋_GB2312" w:hAnsi="仿宋_GB2312" w:eastAsia="仿宋_GB2312" w:cs="仿宋_GB2312"/>
          <w:color w:val="auto"/>
          <w:sz w:val="32"/>
          <w:szCs w:val="32"/>
        </w:rPr>
        <w:t>件等资料</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应急处置结束后，镇领导小组办公室组织各参战部门对应急预案的启动、决策、指挥和后勤保障等全过程进行评估，分析总结应急工作经验教训，提出改进的意见和建议</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3.2</w:t>
      </w:r>
      <w:r>
        <w:rPr>
          <w:rFonts w:hint="eastAsia" w:ascii="仿宋_GB2312" w:hAnsi="仿宋_GB2312" w:eastAsia="仿宋_GB2312" w:cs="仿宋_GB2312"/>
          <w:color w:val="auto"/>
          <w:sz w:val="32"/>
          <w:szCs w:val="32"/>
          <w:lang w:val="en-US" w:eastAsia="zh-CN"/>
        </w:rPr>
        <w:t>公共服务</w:t>
      </w:r>
      <w:r>
        <w:rPr>
          <w:rFonts w:hint="eastAsia" w:ascii="仿宋_GB2312" w:hAnsi="仿宋_GB2312" w:eastAsia="仿宋_GB2312" w:cs="仿宋_GB2312"/>
          <w:color w:val="auto"/>
          <w:sz w:val="32"/>
          <w:szCs w:val="32"/>
        </w:rPr>
        <w:t>办牵头，</w:t>
      </w:r>
      <w:r>
        <w:rPr>
          <w:rFonts w:hint="eastAsia" w:ascii="仿宋_GB2312" w:hAnsi="仿宋_GB2312" w:eastAsia="仿宋_GB2312" w:cs="仿宋_GB2312"/>
          <w:color w:val="auto"/>
          <w:sz w:val="32"/>
          <w:szCs w:val="32"/>
          <w:lang w:val="en-US" w:eastAsia="zh-CN"/>
        </w:rPr>
        <w:t>公共安全办</w:t>
      </w:r>
      <w:r>
        <w:rPr>
          <w:rFonts w:hint="eastAsia" w:ascii="仿宋_GB2312" w:hAnsi="仿宋_GB2312" w:eastAsia="仿宋_GB2312" w:cs="仿宋_GB2312"/>
          <w:color w:val="auto"/>
          <w:sz w:val="32"/>
          <w:szCs w:val="32"/>
        </w:rPr>
        <w:t>及发生事件的校车服务企业及其他道路交通事故涉事企业配合，负责分析事故原因，查找工作漏洞，研究改进措施，形成调查评估报告，在规定时限内上报。调查评估报告应包括以下基本内容</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调查中查明的事实</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事件原因分析及主要依据</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事件结论</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4</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各种必要的附件</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5</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调查中尚未解决的问题</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6</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经验、教训和安全建议。</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642" w:firstLineChars="200"/>
        <w:jc w:val="both"/>
        <w:textAlignment w:val="auto"/>
        <w:outlineLvl w:val="0"/>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6应急保障</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领导小组</w:t>
      </w:r>
      <w:r>
        <w:rPr>
          <w:rFonts w:hint="eastAsia" w:ascii="仿宋_GB2312" w:hAnsi="仿宋_GB2312" w:eastAsia="仿宋_GB2312" w:cs="仿宋_GB2312"/>
          <w:color w:val="auto"/>
          <w:sz w:val="32"/>
          <w:szCs w:val="32"/>
        </w:rPr>
        <w:t>各成员单位按照职责分工做好道路交通事故的应对工作，并根据本预案切实做好事故应急处置的人力、物力、财力、交通运输、医疗卫生及通信保障等工作，保证应急处置顺利开展。</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642" w:firstLineChars="200"/>
        <w:jc w:val="both"/>
        <w:textAlignment w:val="auto"/>
        <w:outlineLvl w:val="1"/>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6.1应急队伍保障</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领导小组</w:t>
      </w:r>
      <w:r>
        <w:rPr>
          <w:rFonts w:hint="eastAsia" w:ascii="仿宋_GB2312" w:hAnsi="仿宋_GB2312" w:eastAsia="仿宋_GB2312" w:cs="仿宋_GB2312"/>
          <w:color w:val="auto"/>
          <w:sz w:val="32"/>
          <w:szCs w:val="32"/>
        </w:rPr>
        <w:t>、校车服务企业及其行业主管部门要加强应急队伍建设，建立应急队伍信息库，对参与突发事件应急准备与响应人员有计划地进行培训和适时应急演练</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提高其业务素质和技术水平</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为应急救援人员购买人身意外保险，并配备必要的防护装备和器材</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根据需要，动员、组织力量参与突发事件的应急救援。</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642" w:firstLineChars="200"/>
        <w:jc w:val="both"/>
        <w:textAlignment w:val="auto"/>
        <w:outlineLvl w:val="1"/>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6.2物资装备保障</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领导小组</w:t>
      </w:r>
      <w:r>
        <w:rPr>
          <w:rFonts w:hint="eastAsia" w:ascii="仿宋_GB2312" w:hAnsi="仿宋_GB2312" w:eastAsia="仿宋_GB2312" w:cs="仿宋_GB2312"/>
          <w:color w:val="auto"/>
          <w:sz w:val="32"/>
          <w:szCs w:val="32"/>
        </w:rPr>
        <w:t>各成员单位结合职责分工</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储备道路交通事故应急处置物资装备。</w:t>
      </w:r>
      <w:r>
        <w:rPr>
          <w:rFonts w:hint="eastAsia" w:ascii="仿宋_GB2312" w:hAnsi="仿宋_GB2312" w:eastAsia="仿宋_GB2312" w:cs="仿宋_GB2312"/>
          <w:color w:val="auto"/>
          <w:sz w:val="32"/>
          <w:szCs w:val="32"/>
          <w:lang w:eastAsia="zh-CN"/>
        </w:rPr>
        <w:t>领导小组</w:t>
      </w:r>
      <w:r>
        <w:rPr>
          <w:rFonts w:hint="eastAsia" w:ascii="仿宋_GB2312" w:hAnsi="仿宋_GB2312" w:eastAsia="仿宋_GB2312" w:cs="仿宋_GB2312"/>
          <w:color w:val="auto"/>
          <w:sz w:val="32"/>
          <w:szCs w:val="32"/>
        </w:rPr>
        <w:t>办公室依托现有资源，合理布局并补充完善应急救援力量</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统一清理、登记可供应急响应单位使用的应急物资装备类型、数量、性能和存放位置，建立完善相应保障措施</w:t>
      </w:r>
      <w:r>
        <w:rPr>
          <w:rFonts w:hint="eastAsia" w:ascii="仿宋_GB2312" w:hAnsi="仿宋_GB2312" w:eastAsia="仿宋_GB2312" w:cs="仿宋_GB2312"/>
          <w:color w:val="auto"/>
          <w:sz w:val="32"/>
          <w:szCs w:val="32"/>
          <w:lang w:eastAsia="zh-CN"/>
        </w:rPr>
        <w:t>；制定</w:t>
      </w:r>
      <w:r>
        <w:rPr>
          <w:rFonts w:hint="eastAsia" w:ascii="仿宋_GB2312" w:hAnsi="仿宋_GB2312" w:eastAsia="仿宋_GB2312" w:cs="仿宋_GB2312"/>
          <w:color w:val="auto"/>
          <w:sz w:val="32"/>
          <w:szCs w:val="32"/>
        </w:rPr>
        <w:t>紧急情况下抢险设备、物资储备的调配方案。</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642" w:firstLineChars="200"/>
        <w:jc w:val="both"/>
        <w:textAlignment w:val="auto"/>
        <w:outlineLvl w:val="1"/>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6.3交通运输保障</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公安派出所协助对事故现场进行交通管制，开设应急救援特别通道，最大限度赢得应急救援时间。物业办组织调集足够的交通运输工具，保证现场应急救援工作需要。</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642" w:firstLineChars="200"/>
        <w:jc w:val="both"/>
        <w:textAlignment w:val="auto"/>
        <w:outlineLvl w:val="1"/>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6.4经费保障</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6.4.1处置道路交通事故所需财政担负的经费，按照现行事权、财权划分原则，由财政部门按规定予以保障。</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6.4.2校车服务企业应将抢险设施购置和维护、应急物资储备、应急演练等费用纳入年度预算，并按计划实施。</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642" w:firstLineChars="200"/>
        <w:jc w:val="both"/>
        <w:textAlignment w:val="auto"/>
        <w:outlineLvl w:val="1"/>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6.5医疗卫生保障</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按照属地管理、分级负责的原则，卫健科负责应急处置工作中的医疗卫生保障，落实好对伤员的现场急救、转运和院内救治等工作。</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642" w:firstLineChars="200"/>
        <w:jc w:val="both"/>
        <w:textAlignment w:val="auto"/>
        <w:outlineLvl w:val="1"/>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6.6治安维护保障</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派出所组织事故现场治安警戒和治安管理加强对重点地区、重点场所、重点人群、重要物资设备的防范保护</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维持现场秩序，及时疏散群众</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发动和组织群众，开展群防联防，协助做好治安工作。</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642" w:firstLineChars="200"/>
        <w:jc w:val="both"/>
        <w:textAlignment w:val="auto"/>
        <w:outlineLvl w:val="1"/>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6.7应急通信保障</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领导小组</w:t>
      </w:r>
      <w:r>
        <w:rPr>
          <w:rFonts w:hint="eastAsia" w:ascii="仿宋_GB2312" w:hAnsi="仿宋_GB2312" w:eastAsia="仿宋_GB2312" w:cs="仿宋_GB2312"/>
          <w:color w:val="auto"/>
          <w:sz w:val="32"/>
          <w:szCs w:val="32"/>
        </w:rPr>
        <w:t>办公室应确定专门场所，满足决策、指挥和对外应急联络的需要。建立和完善以</w:t>
      </w:r>
      <w:r>
        <w:rPr>
          <w:rFonts w:hint="eastAsia" w:ascii="仿宋_GB2312" w:hAnsi="仿宋_GB2312" w:eastAsia="仿宋_GB2312" w:cs="仿宋_GB2312"/>
          <w:color w:val="auto"/>
          <w:sz w:val="32"/>
          <w:szCs w:val="32"/>
          <w:lang w:eastAsia="zh-CN"/>
        </w:rPr>
        <w:t>领导小组</w:t>
      </w:r>
      <w:r>
        <w:rPr>
          <w:rFonts w:hint="eastAsia" w:ascii="仿宋_GB2312" w:hAnsi="仿宋_GB2312" w:eastAsia="仿宋_GB2312" w:cs="仿宋_GB2312"/>
          <w:color w:val="auto"/>
          <w:sz w:val="32"/>
          <w:szCs w:val="32"/>
        </w:rPr>
        <w:t>为核心的通信系统和保障制度，各成员单位及其他相关部门、企业明确通信方式，保证应急响应期间指挥机构</w:t>
      </w:r>
      <w:r>
        <w:rPr>
          <w:rFonts w:hint="eastAsia" w:ascii="仿宋_GB2312" w:hAnsi="仿宋_GB2312" w:eastAsia="仿宋_GB2312" w:cs="仿宋_GB2312"/>
          <w:color w:val="auto"/>
          <w:sz w:val="32"/>
          <w:szCs w:val="32"/>
          <w:lang w:val="en-US" w:eastAsia="zh-CN"/>
        </w:rPr>
        <w:t>苗庄</w:t>
      </w:r>
      <w:r>
        <w:rPr>
          <w:rFonts w:hint="eastAsia" w:ascii="仿宋_GB2312" w:hAnsi="仿宋_GB2312" w:eastAsia="仿宋_GB2312" w:cs="仿宋_GB2312"/>
          <w:color w:val="auto"/>
          <w:sz w:val="32"/>
          <w:szCs w:val="32"/>
        </w:rPr>
        <w:t>与镇人民政府、成员单位和专家组通信联络畅通。</w:t>
      </w:r>
      <w:r>
        <w:rPr>
          <w:rFonts w:hint="eastAsia" w:ascii="仿宋_GB2312" w:hAnsi="仿宋_GB2312" w:eastAsia="仿宋_GB2312" w:cs="仿宋_GB2312"/>
          <w:color w:val="auto"/>
          <w:sz w:val="32"/>
          <w:szCs w:val="32"/>
          <w:lang w:eastAsia="zh-CN"/>
        </w:rPr>
        <w:t>领导小组</w:t>
      </w:r>
      <w:r>
        <w:rPr>
          <w:rFonts w:hint="eastAsia" w:ascii="仿宋_GB2312" w:hAnsi="仿宋_GB2312" w:eastAsia="仿宋_GB2312" w:cs="仿宋_GB2312"/>
          <w:color w:val="auto"/>
          <w:sz w:val="32"/>
          <w:szCs w:val="32"/>
        </w:rPr>
        <w:t>各成员单位值班电话、负责人电话，必须保证24小时通讯畅通。</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642" w:firstLineChars="200"/>
        <w:jc w:val="both"/>
        <w:textAlignment w:val="auto"/>
        <w:outlineLvl w:val="1"/>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6.8社会动员</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当应急力量不足时，由</w:t>
      </w:r>
      <w:r>
        <w:rPr>
          <w:rFonts w:hint="eastAsia" w:ascii="仿宋_GB2312" w:hAnsi="仿宋_GB2312" w:eastAsia="仿宋_GB2312" w:cs="仿宋_GB2312"/>
          <w:color w:val="auto"/>
          <w:sz w:val="32"/>
          <w:szCs w:val="32"/>
          <w:lang w:val="en-US" w:eastAsia="zh-CN"/>
        </w:rPr>
        <w:t>苗庄</w:t>
      </w:r>
      <w:r>
        <w:rPr>
          <w:rFonts w:hint="eastAsia" w:ascii="仿宋_GB2312" w:hAnsi="仿宋_GB2312" w:eastAsia="仿宋_GB2312" w:cs="仿宋_GB2312"/>
          <w:color w:val="auto"/>
          <w:sz w:val="32"/>
          <w:szCs w:val="32"/>
        </w:rPr>
        <w:t>镇人民政府进行社会动员，组织本镇机关、团体、企事业单位、各类民间组织和志愿人员等社会力量参与应急救援行动，或向当地驻军求援。</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640" w:firstLineChars="200"/>
        <w:jc w:val="both"/>
        <w:textAlignment w:val="auto"/>
        <w:outlineLvl w:val="0"/>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7预案管理</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642" w:firstLineChars="200"/>
        <w:jc w:val="both"/>
        <w:textAlignment w:val="auto"/>
        <w:outlineLvl w:val="1"/>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7.1培训演练</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640" w:firstLineChars="200"/>
        <w:jc w:val="both"/>
        <w:textAlignment w:val="auto"/>
        <w:outlineLvl w:val="2"/>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7.1.1培训</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lang w:eastAsia="zh-CN"/>
        </w:rPr>
        <w:t>）领导小组</w:t>
      </w:r>
      <w:r>
        <w:rPr>
          <w:rFonts w:hint="eastAsia" w:ascii="仿宋_GB2312" w:hAnsi="仿宋_GB2312" w:eastAsia="仿宋_GB2312" w:cs="仿宋_GB2312"/>
          <w:color w:val="auto"/>
          <w:sz w:val="32"/>
          <w:szCs w:val="32"/>
        </w:rPr>
        <w:t>各成员单位及各村，应定期组织开展常规培训或专业培训，将有关道路交通事故应急管理的课程列为干部培训内容，增强领导干部的应急意识，提高防范能力和应急指挥与处置能力</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同时，加强道路交通安全宣传教育，不断提高广大交通参与者的交通</w:t>
      </w:r>
      <w:r>
        <w:rPr>
          <w:rFonts w:hint="eastAsia" w:ascii="仿宋_GB2312" w:hAnsi="仿宋_GB2312" w:eastAsia="仿宋_GB2312" w:cs="仿宋_GB2312"/>
          <w:color w:val="auto"/>
          <w:sz w:val="32"/>
          <w:szCs w:val="32"/>
          <w:lang w:eastAsia="zh-CN"/>
        </w:rPr>
        <w:t>法治</w:t>
      </w:r>
      <w:r>
        <w:rPr>
          <w:rFonts w:hint="eastAsia" w:ascii="仿宋_GB2312" w:hAnsi="仿宋_GB2312" w:eastAsia="仿宋_GB2312" w:cs="仿宋_GB2312"/>
          <w:color w:val="auto"/>
          <w:sz w:val="32"/>
          <w:szCs w:val="32"/>
        </w:rPr>
        <w:t>意识和文明意识。</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学校要切合学生年龄与认知实际，开展多形式的道路交通安全法律法规教育宣讲，传授道路安全行为规范，组织开展道路安全应急演练</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校车服务企业应急救援相关人员的安全知识和技能培训由各单位自行组织。</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640" w:firstLineChars="200"/>
        <w:jc w:val="both"/>
        <w:textAlignment w:val="auto"/>
        <w:outlineLvl w:val="2"/>
        <w:rPr>
          <w:rFonts w:hint="eastAsia" w:ascii="仿宋_GB2312" w:hAnsi="仿宋_GB2312" w:eastAsia="仿宋_GB2312" w:cs="仿宋_GB2312"/>
          <w:b w:val="0"/>
          <w:bCs/>
          <w:color w:val="auto"/>
          <w:sz w:val="32"/>
          <w:szCs w:val="32"/>
        </w:rPr>
      </w:pPr>
      <w:r>
        <w:rPr>
          <w:rFonts w:hint="eastAsia" w:ascii="仿宋_GB2312" w:hAnsi="仿宋_GB2312" w:eastAsia="仿宋_GB2312" w:cs="仿宋_GB2312"/>
          <w:b w:val="0"/>
          <w:bCs/>
          <w:color w:val="auto"/>
          <w:sz w:val="32"/>
          <w:szCs w:val="32"/>
        </w:rPr>
        <w:t>7.1.2演练</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lang w:eastAsia="zh-CN"/>
        </w:rPr>
        <w:t>）领导小组</w:t>
      </w:r>
      <w:r>
        <w:rPr>
          <w:rFonts w:hint="eastAsia" w:ascii="仿宋_GB2312" w:hAnsi="仿宋_GB2312" w:eastAsia="仿宋_GB2312" w:cs="仿宋_GB2312"/>
          <w:color w:val="auto"/>
          <w:sz w:val="32"/>
          <w:szCs w:val="32"/>
        </w:rPr>
        <w:t>办公室适时组织各成员单位，采取桌面推演、专项演练、综合演练等方式，开展道路交通事故应急处置演练，对每次演练成果，组织评估、总结，不断完善、强化和提高各项应急处置的实战能力。各成员单位也应结合职责分工，开展应急演练，并做好评估总结工作。</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应急演练每年组织1次。</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642" w:firstLineChars="200"/>
        <w:jc w:val="both"/>
        <w:textAlignment w:val="auto"/>
        <w:outlineLvl w:val="1"/>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7.2制定解释</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7.2.1本预案由</w:t>
      </w:r>
      <w:r>
        <w:rPr>
          <w:rFonts w:hint="eastAsia" w:ascii="仿宋_GB2312" w:hAnsi="仿宋_GB2312" w:eastAsia="仿宋_GB2312" w:cs="仿宋_GB2312"/>
          <w:color w:val="auto"/>
          <w:sz w:val="32"/>
          <w:szCs w:val="32"/>
          <w:lang w:eastAsia="zh-CN"/>
        </w:rPr>
        <w:t>领导小组</w:t>
      </w:r>
      <w:r>
        <w:rPr>
          <w:rFonts w:hint="eastAsia" w:ascii="仿宋_GB2312" w:hAnsi="仿宋_GB2312" w:eastAsia="仿宋_GB2312" w:cs="仿宋_GB2312"/>
          <w:color w:val="auto"/>
          <w:sz w:val="32"/>
          <w:szCs w:val="32"/>
        </w:rPr>
        <w:t>办公室制定，报经</w:t>
      </w:r>
      <w:r>
        <w:rPr>
          <w:rFonts w:hint="eastAsia" w:ascii="仿宋_GB2312" w:hAnsi="仿宋_GB2312" w:eastAsia="仿宋_GB2312" w:cs="仿宋_GB2312"/>
          <w:color w:val="auto"/>
          <w:sz w:val="32"/>
          <w:szCs w:val="32"/>
          <w:lang w:val="en-US" w:eastAsia="zh-CN"/>
        </w:rPr>
        <w:t>苗庄</w:t>
      </w:r>
      <w:r>
        <w:rPr>
          <w:rFonts w:hint="eastAsia" w:ascii="仿宋_GB2312" w:hAnsi="仿宋_GB2312" w:eastAsia="仿宋_GB2312" w:cs="仿宋_GB2312"/>
          <w:color w:val="auto"/>
          <w:sz w:val="32"/>
          <w:szCs w:val="32"/>
        </w:rPr>
        <w:t>镇人民政府批准，由</w:t>
      </w:r>
      <w:r>
        <w:rPr>
          <w:rFonts w:hint="eastAsia" w:ascii="仿宋_GB2312" w:hAnsi="仿宋_GB2312" w:eastAsia="仿宋_GB2312" w:cs="仿宋_GB2312"/>
          <w:color w:val="auto"/>
          <w:sz w:val="32"/>
          <w:szCs w:val="32"/>
          <w:lang w:val="en-US" w:eastAsia="zh-CN"/>
        </w:rPr>
        <w:t>苗庄</w:t>
      </w:r>
      <w:r>
        <w:rPr>
          <w:rFonts w:hint="eastAsia" w:ascii="仿宋_GB2312" w:hAnsi="仿宋_GB2312" w:eastAsia="仿宋_GB2312" w:cs="仿宋_GB2312"/>
          <w:color w:val="auto"/>
          <w:sz w:val="32"/>
          <w:szCs w:val="32"/>
        </w:rPr>
        <w:t>镇人民政府印发实施。预案印发后20天内报送区应急局备案。</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7.2.2本预案由</w:t>
      </w:r>
      <w:r>
        <w:rPr>
          <w:rFonts w:hint="eastAsia" w:ascii="仿宋_GB2312" w:hAnsi="仿宋_GB2312" w:eastAsia="仿宋_GB2312" w:cs="仿宋_GB2312"/>
          <w:color w:val="auto"/>
          <w:sz w:val="32"/>
          <w:szCs w:val="32"/>
          <w:lang w:val="en-US" w:eastAsia="zh-CN"/>
        </w:rPr>
        <w:t>苗庄</w:t>
      </w:r>
      <w:r>
        <w:rPr>
          <w:rFonts w:hint="eastAsia" w:ascii="仿宋_GB2312" w:hAnsi="仿宋_GB2312" w:eastAsia="仿宋_GB2312" w:cs="仿宋_GB2312"/>
          <w:color w:val="auto"/>
          <w:sz w:val="32"/>
          <w:szCs w:val="32"/>
        </w:rPr>
        <w:t>镇道路交通事故应急领导小组办公室负责解释。</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7.2.3各成员单位、各村、校车服务企业、学校依据本预案，制定相应的应急保障预案或行动计划，报</w:t>
      </w:r>
      <w:r>
        <w:rPr>
          <w:rFonts w:hint="eastAsia" w:ascii="仿宋_GB2312" w:hAnsi="仿宋_GB2312" w:eastAsia="仿宋_GB2312" w:cs="仿宋_GB2312"/>
          <w:color w:val="auto"/>
          <w:sz w:val="32"/>
          <w:szCs w:val="32"/>
          <w:lang w:eastAsia="zh-CN"/>
        </w:rPr>
        <w:t>领导小组</w:t>
      </w:r>
      <w:r>
        <w:rPr>
          <w:rFonts w:hint="eastAsia" w:ascii="仿宋_GB2312" w:hAnsi="仿宋_GB2312" w:eastAsia="仿宋_GB2312" w:cs="仿宋_GB2312"/>
          <w:color w:val="auto"/>
          <w:sz w:val="32"/>
          <w:szCs w:val="32"/>
        </w:rPr>
        <w:t>办公室备案，现场工作组各牵头单位制定相应的现场工作预案，进一步细化现场工作措施，明确各自责任分工。</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4领导小组办公室结合应急管理工作实践，及时组织修订预案。遇有特殊情况可随时修订。修后的应急预案应重新办理审查、论证、备案等各项程序。</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642" w:firstLineChars="200"/>
        <w:jc w:val="both"/>
        <w:textAlignment w:val="auto"/>
        <w:outlineLvl w:val="1"/>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7.3预案实施</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本预案自发布之日起实施，有效期5年。</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textAlignment w:val="auto"/>
        <w:rPr>
          <w:rFonts w:hint="eastAsia" w:ascii="仿宋_GB2312" w:hAnsi="仿宋_GB2312" w:eastAsia="仿宋_GB2312" w:cs="仿宋_GB2312"/>
          <w:color w:val="auto"/>
          <w:sz w:val="32"/>
          <w:szCs w:val="32"/>
        </w:rPr>
      </w:pP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firstLine="0" w:firstLineChars="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br w:type="page"/>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附件</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eastAsia="zh-CN"/>
        </w:rPr>
        <w:t>苗庄镇</w:t>
      </w:r>
      <w:r>
        <w:rPr>
          <w:rFonts w:hint="eastAsia" w:ascii="仿宋_GB2312" w:hAnsi="仿宋_GB2312" w:eastAsia="仿宋_GB2312" w:cs="仿宋_GB2312"/>
          <w:color w:val="auto"/>
          <w:sz w:val="32"/>
          <w:szCs w:val="32"/>
        </w:rPr>
        <w:t>道路交通事故应急领导小组成员通讯录</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1600" w:firstLineChars="5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lang w:eastAsia="zh-CN"/>
        </w:rPr>
        <w:t>苗庄镇</w:t>
      </w:r>
      <w:r>
        <w:rPr>
          <w:rFonts w:hint="eastAsia" w:ascii="仿宋_GB2312" w:hAnsi="仿宋_GB2312" w:eastAsia="仿宋_GB2312" w:cs="仿宋_GB2312"/>
          <w:color w:val="auto"/>
          <w:sz w:val="32"/>
          <w:szCs w:val="32"/>
        </w:rPr>
        <w:t>道路交通事故应急救援队伍情况表</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1600" w:firstLineChars="5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lang w:eastAsia="zh-CN"/>
        </w:rPr>
        <w:t>苗庄镇</w:t>
      </w:r>
      <w:r>
        <w:rPr>
          <w:rFonts w:hint="eastAsia" w:ascii="仿宋_GB2312" w:hAnsi="仿宋_GB2312" w:eastAsia="仿宋_GB2312" w:cs="仿宋_GB2312"/>
          <w:color w:val="auto"/>
          <w:sz w:val="32"/>
          <w:szCs w:val="32"/>
        </w:rPr>
        <w:t>道路交通事故应急物资情况表</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1916" w:leftChars="760" w:hanging="320" w:hangingChars="1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苗庄镇</w:t>
      </w:r>
      <w:r>
        <w:rPr>
          <w:rFonts w:hint="eastAsia" w:ascii="仿宋_GB2312" w:hAnsi="仿宋_GB2312" w:eastAsia="仿宋_GB2312" w:cs="仿宋_GB2312"/>
          <w:color w:val="auto"/>
          <w:sz w:val="32"/>
          <w:szCs w:val="32"/>
        </w:rPr>
        <w:t>道路交通事故应急现场指挥部成员通讯录</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1600" w:firstLineChars="5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lang w:eastAsia="zh-CN"/>
        </w:rPr>
        <w:t>苗庄镇</w:t>
      </w:r>
      <w:r>
        <w:rPr>
          <w:rFonts w:hint="eastAsia" w:ascii="仿宋_GB2312" w:hAnsi="仿宋_GB2312" w:eastAsia="仿宋_GB2312" w:cs="仿宋_GB2312"/>
          <w:color w:val="auto"/>
          <w:sz w:val="32"/>
          <w:szCs w:val="32"/>
        </w:rPr>
        <w:t>道路交通事故应急处置流程表</w:t>
      </w:r>
    </w:p>
    <w:p>
      <w:pPr>
        <w:rPr>
          <w:rFonts w:hint="eastAsia"/>
          <w:color w:val="auto"/>
        </w:rPr>
      </w:pPr>
    </w:p>
    <w:p>
      <w:pPr>
        <w:rPr>
          <w:rFonts w:hint="eastAsia"/>
          <w:color w:val="auto"/>
        </w:rPr>
      </w:pPr>
    </w:p>
    <w:p>
      <w:pPr>
        <w:rPr>
          <w:rFonts w:hint="eastAsia"/>
          <w:color w:val="auto"/>
        </w:rPr>
      </w:pPr>
    </w:p>
    <w:p>
      <w:pPr>
        <w:rPr>
          <w:color w:val="auto"/>
        </w:rPr>
      </w:pPr>
    </w:p>
    <w:p>
      <w:pPr>
        <w:rPr>
          <w:color w:val="auto"/>
        </w:rPr>
      </w:pPr>
      <w:r>
        <w:rPr>
          <w:color w:val="auto"/>
        </w:rPr>
        <w:br w:type="page"/>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textAlignment w:val="auto"/>
        <w:rPr>
          <w:rFonts w:hint="eastAsia" w:ascii="黑体" w:hAnsi="黑体" w:eastAsia="黑体" w:cs="黑体"/>
          <w:color w:val="auto"/>
          <w:sz w:val="32"/>
          <w:szCs w:val="32"/>
        </w:rPr>
      </w:pPr>
      <w:r>
        <w:rPr>
          <w:rFonts w:hint="eastAsia" w:ascii="黑体" w:hAnsi="黑体" w:eastAsia="黑体" w:cs="黑体"/>
          <w:color w:val="auto"/>
          <w:sz w:val="32"/>
          <w:szCs w:val="32"/>
          <w:lang w:val="en-US" w:eastAsia="zh-CN"/>
        </w:rPr>
        <w:t>附件</w:t>
      </w:r>
      <w:r>
        <w:rPr>
          <w:rFonts w:hint="eastAsia" w:ascii="黑体" w:hAnsi="黑体" w:eastAsia="黑体" w:cs="黑体"/>
          <w:color w:val="auto"/>
          <w:sz w:val="32"/>
          <w:szCs w:val="32"/>
        </w:rPr>
        <w:t>1</w:t>
      </w:r>
    </w:p>
    <w:p>
      <w:pPr>
        <w:keepNext w:val="0"/>
        <w:keepLines w:val="0"/>
        <w:pageBreakBefore w:val="0"/>
        <w:widowControl w:val="0"/>
        <w:kinsoku/>
        <w:wordWrap/>
        <w:overflowPunct/>
        <w:topLinePunct w:val="0"/>
        <w:autoSpaceDE/>
        <w:autoSpaceDN/>
        <w:bidi w:val="0"/>
        <w:adjustRightInd/>
        <w:snapToGrid/>
        <w:spacing w:beforeAutospacing="0" w:after="313" w:afterLines="100" w:afterAutospacing="0" w:line="360" w:lineRule="auto"/>
        <w:ind w:left="0" w:leftChars="0" w:firstLine="720" w:firstLineChars="200"/>
        <w:textAlignment w:val="auto"/>
        <w:rPr>
          <w:rFonts w:hint="eastAsia" w:ascii="黑体" w:hAnsi="黑体" w:eastAsia="黑体" w:cs="黑体"/>
          <w:color w:val="auto"/>
          <w:sz w:val="36"/>
          <w:szCs w:val="36"/>
        </w:rPr>
      </w:pPr>
      <w:r>
        <w:rPr>
          <w:rFonts w:hint="eastAsia" w:ascii="黑体" w:hAnsi="黑体" w:eastAsia="黑体" w:cs="黑体"/>
          <w:color w:val="auto"/>
          <w:sz w:val="36"/>
          <w:szCs w:val="36"/>
          <w:lang w:eastAsia="zh-CN"/>
        </w:rPr>
        <w:t>苗庄镇</w:t>
      </w:r>
      <w:r>
        <w:rPr>
          <w:rFonts w:hint="eastAsia" w:ascii="黑体" w:hAnsi="黑体" w:eastAsia="黑体" w:cs="黑体"/>
          <w:color w:val="auto"/>
          <w:sz w:val="36"/>
          <w:szCs w:val="36"/>
        </w:rPr>
        <w:t>道路交通事故应急领导小组成员通讯录</w:t>
      </w:r>
    </w:p>
    <w:tbl>
      <w:tblPr>
        <w:tblStyle w:val="11"/>
        <w:tblW w:w="87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2"/>
        <w:gridCol w:w="1746"/>
        <w:gridCol w:w="2191"/>
        <w:gridCol w:w="2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062" w:type="dxa"/>
            <w:vAlign w:val="center"/>
          </w:tcPr>
          <w:p>
            <w:pPr>
              <w:bidi w:val="0"/>
              <w:jc w:val="center"/>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领导小组</w:t>
            </w:r>
          </w:p>
        </w:tc>
        <w:tc>
          <w:tcPr>
            <w:tcW w:w="1746" w:type="dxa"/>
            <w:vAlign w:val="center"/>
          </w:tcPr>
          <w:p>
            <w:pPr>
              <w:bidi w:val="0"/>
              <w:jc w:val="center"/>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姓名</w:t>
            </w:r>
          </w:p>
        </w:tc>
        <w:tc>
          <w:tcPr>
            <w:tcW w:w="2191" w:type="dxa"/>
            <w:vAlign w:val="center"/>
          </w:tcPr>
          <w:p>
            <w:pPr>
              <w:bidi w:val="0"/>
              <w:jc w:val="center"/>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职务</w:t>
            </w:r>
          </w:p>
        </w:tc>
        <w:tc>
          <w:tcPr>
            <w:tcW w:w="2705" w:type="dxa"/>
            <w:vAlign w:val="center"/>
          </w:tcPr>
          <w:p>
            <w:pPr>
              <w:bidi w:val="0"/>
              <w:jc w:val="center"/>
              <w:rPr>
                <w:rFonts w:hint="default"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2062" w:type="dxa"/>
            <w:vMerge w:val="restart"/>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组长</w:t>
            </w:r>
          </w:p>
        </w:tc>
        <w:tc>
          <w:tcPr>
            <w:tcW w:w="1746"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杨  建</w:t>
            </w:r>
          </w:p>
        </w:tc>
        <w:tc>
          <w:tcPr>
            <w:tcW w:w="2191"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党委书记</w:t>
            </w:r>
          </w:p>
        </w:tc>
        <w:tc>
          <w:tcPr>
            <w:tcW w:w="2705" w:type="dxa"/>
            <w:vAlign w:val="center"/>
          </w:tcPr>
          <w:p>
            <w:pPr>
              <w:bidi w:val="0"/>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13389992609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2062" w:type="dxa"/>
            <w:vMerge w:val="continue"/>
            <w:vAlign w:val="center"/>
          </w:tcPr>
          <w:p>
            <w:pPr>
              <w:bidi w:val="0"/>
              <w:jc w:val="center"/>
              <w:rPr>
                <w:rFonts w:hint="eastAsia" w:ascii="仿宋_GB2312" w:hAnsi="仿宋_GB2312" w:eastAsia="仿宋_GB2312" w:cs="仿宋_GB2312"/>
                <w:sz w:val="24"/>
                <w:szCs w:val="24"/>
                <w:lang w:val="en-US" w:eastAsia="zh-CN"/>
              </w:rPr>
            </w:pPr>
          </w:p>
        </w:tc>
        <w:tc>
          <w:tcPr>
            <w:tcW w:w="1746"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王  磊</w:t>
            </w:r>
          </w:p>
        </w:tc>
        <w:tc>
          <w:tcPr>
            <w:tcW w:w="2191"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镇  长</w:t>
            </w:r>
          </w:p>
        </w:tc>
        <w:tc>
          <w:tcPr>
            <w:tcW w:w="2705" w:type="dxa"/>
            <w:vAlign w:val="center"/>
          </w:tcPr>
          <w:p>
            <w:pPr>
              <w:bidi w:val="0"/>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13612092388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62" w:type="dxa"/>
            <w:vMerge w:val="restart"/>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副组长</w:t>
            </w:r>
          </w:p>
        </w:tc>
        <w:tc>
          <w:tcPr>
            <w:tcW w:w="1746"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刘晶晶</w:t>
            </w:r>
          </w:p>
        </w:tc>
        <w:tc>
          <w:tcPr>
            <w:tcW w:w="2191"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副书记</w:t>
            </w:r>
          </w:p>
        </w:tc>
        <w:tc>
          <w:tcPr>
            <w:tcW w:w="2705" w:type="dxa"/>
            <w:vAlign w:val="center"/>
          </w:tcPr>
          <w:p>
            <w:pPr>
              <w:bidi w:val="0"/>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18522200645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62" w:type="dxa"/>
            <w:vMerge w:val="continue"/>
            <w:vAlign w:val="center"/>
          </w:tcPr>
          <w:p>
            <w:pPr>
              <w:bidi w:val="0"/>
              <w:jc w:val="center"/>
              <w:rPr>
                <w:rFonts w:hint="eastAsia" w:ascii="仿宋_GB2312" w:hAnsi="仿宋_GB2312" w:eastAsia="仿宋_GB2312" w:cs="仿宋_GB2312"/>
                <w:sz w:val="24"/>
                <w:szCs w:val="24"/>
                <w:lang w:val="en-US" w:eastAsia="zh-CN"/>
              </w:rPr>
            </w:pPr>
          </w:p>
        </w:tc>
        <w:tc>
          <w:tcPr>
            <w:tcW w:w="1746"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刘  沫</w:t>
            </w:r>
          </w:p>
        </w:tc>
        <w:tc>
          <w:tcPr>
            <w:tcW w:w="2191"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副书记</w:t>
            </w:r>
          </w:p>
        </w:tc>
        <w:tc>
          <w:tcPr>
            <w:tcW w:w="2705" w:type="dxa"/>
            <w:vAlign w:val="center"/>
          </w:tcPr>
          <w:p>
            <w:pPr>
              <w:bidi w:val="0"/>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13820212887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062" w:type="dxa"/>
            <w:vMerge w:val="continue"/>
            <w:vAlign w:val="center"/>
          </w:tcPr>
          <w:p>
            <w:pPr>
              <w:bidi w:val="0"/>
              <w:jc w:val="center"/>
              <w:rPr>
                <w:rFonts w:hint="eastAsia" w:ascii="仿宋_GB2312" w:hAnsi="仿宋_GB2312" w:eastAsia="仿宋_GB2312" w:cs="仿宋_GB2312"/>
                <w:sz w:val="24"/>
                <w:szCs w:val="24"/>
                <w:lang w:val="en-US" w:eastAsia="zh-CN"/>
              </w:rPr>
            </w:pPr>
          </w:p>
        </w:tc>
        <w:tc>
          <w:tcPr>
            <w:tcW w:w="1746"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刘君强</w:t>
            </w:r>
          </w:p>
        </w:tc>
        <w:tc>
          <w:tcPr>
            <w:tcW w:w="2191"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纪委书记</w:t>
            </w:r>
          </w:p>
        </w:tc>
        <w:tc>
          <w:tcPr>
            <w:tcW w:w="2705" w:type="dxa"/>
            <w:vAlign w:val="center"/>
          </w:tcPr>
          <w:p>
            <w:pPr>
              <w:bidi w:val="0"/>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13821788878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62" w:type="dxa"/>
            <w:vMerge w:val="continue"/>
            <w:vAlign w:val="center"/>
          </w:tcPr>
          <w:p>
            <w:pPr>
              <w:bidi w:val="0"/>
              <w:jc w:val="center"/>
              <w:rPr>
                <w:rFonts w:hint="eastAsia" w:ascii="仿宋_GB2312" w:hAnsi="仿宋_GB2312" w:eastAsia="仿宋_GB2312" w:cs="仿宋_GB2312"/>
                <w:sz w:val="24"/>
                <w:szCs w:val="24"/>
                <w:lang w:val="en-US" w:eastAsia="zh-CN"/>
              </w:rPr>
            </w:pPr>
          </w:p>
        </w:tc>
        <w:tc>
          <w:tcPr>
            <w:tcW w:w="1746"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靳家继</w:t>
            </w:r>
          </w:p>
        </w:tc>
        <w:tc>
          <w:tcPr>
            <w:tcW w:w="2191"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副镇长</w:t>
            </w:r>
          </w:p>
        </w:tc>
        <w:tc>
          <w:tcPr>
            <w:tcW w:w="2705" w:type="dxa"/>
            <w:vAlign w:val="center"/>
          </w:tcPr>
          <w:p>
            <w:pPr>
              <w:bidi w:val="0"/>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18622791789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62" w:type="dxa"/>
            <w:vMerge w:val="continue"/>
            <w:vAlign w:val="center"/>
          </w:tcPr>
          <w:p>
            <w:pPr>
              <w:bidi w:val="0"/>
              <w:jc w:val="center"/>
              <w:rPr>
                <w:rFonts w:hint="eastAsia" w:ascii="仿宋_GB2312" w:hAnsi="仿宋_GB2312" w:eastAsia="仿宋_GB2312" w:cs="仿宋_GB2312"/>
                <w:sz w:val="24"/>
                <w:szCs w:val="24"/>
                <w:lang w:val="en-US" w:eastAsia="zh-CN"/>
              </w:rPr>
            </w:pPr>
          </w:p>
        </w:tc>
        <w:tc>
          <w:tcPr>
            <w:tcW w:w="1746"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高维刚</w:t>
            </w:r>
          </w:p>
        </w:tc>
        <w:tc>
          <w:tcPr>
            <w:tcW w:w="2191"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武装部长</w:t>
            </w:r>
          </w:p>
        </w:tc>
        <w:tc>
          <w:tcPr>
            <w:tcW w:w="2705" w:type="dxa"/>
            <w:vAlign w:val="center"/>
          </w:tcPr>
          <w:p>
            <w:pPr>
              <w:bidi w:val="0"/>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15822552093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62" w:type="dxa"/>
            <w:vMerge w:val="continue"/>
            <w:vAlign w:val="center"/>
          </w:tcPr>
          <w:p>
            <w:pPr>
              <w:bidi w:val="0"/>
              <w:jc w:val="center"/>
              <w:rPr>
                <w:rFonts w:hint="eastAsia" w:ascii="仿宋_GB2312" w:hAnsi="仿宋_GB2312" w:eastAsia="仿宋_GB2312" w:cs="仿宋_GB2312"/>
                <w:sz w:val="24"/>
                <w:szCs w:val="24"/>
                <w:lang w:val="en-US" w:eastAsia="zh-CN"/>
              </w:rPr>
            </w:pPr>
          </w:p>
        </w:tc>
        <w:tc>
          <w:tcPr>
            <w:tcW w:w="1746"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王金锁</w:t>
            </w:r>
          </w:p>
        </w:tc>
        <w:tc>
          <w:tcPr>
            <w:tcW w:w="2191"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副镇长</w:t>
            </w:r>
          </w:p>
        </w:tc>
        <w:tc>
          <w:tcPr>
            <w:tcW w:w="2705"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18822538844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62" w:type="dxa"/>
            <w:vMerge w:val="continue"/>
            <w:vAlign w:val="center"/>
          </w:tcPr>
          <w:p>
            <w:pPr>
              <w:bidi w:val="0"/>
              <w:jc w:val="center"/>
              <w:rPr>
                <w:rFonts w:hint="eastAsia" w:ascii="仿宋_GB2312" w:hAnsi="仿宋_GB2312" w:eastAsia="仿宋_GB2312" w:cs="仿宋_GB2312"/>
                <w:sz w:val="24"/>
                <w:szCs w:val="24"/>
                <w:lang w:val="en-US" w:eastAsia="zh-CN"/>
              </w:rPr>
            </w:pPr>
          </w:p>
        </w:tc>
        <w:tc>
          <w:tcPr>
            <w:tcW w:w="1746"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刘  丽</w:t>
            </w:r>
          </w:p>
        </w:tc>
        <w:tc>
          <w:tcPr>
            <w:tcW w:w="2191"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宣传委员</w:t>
            </w:r>
          </w:p>
        </w:tc>
        <w:tc>
          <w:tcPr>
            <w:tcW w:w="2705" w:type="dxa"/>
            <w:vAlign w:val="center"/>
          </w:tcPr>
          <w:p>
            <w:pPr>
              <w:bidi w:val="0"/>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15822524801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62" w:type="dxa"/>
            <w:vMerge w:val="continue"/>
            <w:vAlign w:val="center"/>
          </w:tcPr>
          <w:p>
            <w:pPr>
              <w:bidi w:val="0"/>
              <w:jc w:val="center"/>
              <w:rPr>
                <w:rFonts w:hint="eastAsia" w:ascii="仿宋_GB2312" w:hAnsi="仿宋_GB2312" w:eastAsia="仿宋_GB2312" w:cs="仿宋_GB2312"/>
                <w:sz w:val="24"/>
                <w:szCs w:val="24"/>
                <w:lang w:val="en-US" w:eastAsia="zh-CN"/>
              </w:rPr>
            </w:pPr>
          </w:p>
        </w:tc>
        <w:tc>
          <w:tcPr>
            <w:tcW w:w="1746"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孙前前</w:t>
            </w:r>
          </w:p>
        </w:tc>
        <w:tc>
          <w:tcPr>
            <w:tcW w:w="2191"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副镇长</w:t>
            </w:r>
          </w:p>
        </w:tc>
        <w:tc>
          <w:tcPr>
            <w:tcW w:w="2705" w:type="dxa"/>
            <w:vAlign w:val="center"/>
          </w:tcPr>
          <w:p>
            <w:pPr>
              <w:bidi w:val="0"/>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15902203839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62" w:type="dxa"/>
            <w:vMerge w:val="continue"/>
            <w:vAlign w:val="center"/>
          </w:tcPr>
          <w:p>
            <w:pPr>
              <w:bidi w:val="0"/>
              <w:jc w:val="center"/>
              <w:rPr>
                <w:rFonts w:hint="eastAsia" w:ascii="仿宋_GB2312" w:hAnsi="仿宋_GB2312" w:eastAsia="仿宋_GB2312" w:cs="仿宋_GB2312"/>
                <w:sz w:val="24"/>
                <w:szCs w:val="24"/>
                <w:lang w:val="en-US" w:eastAsia="zh-CN"/>
              </w:rPr>
            </w:pPr>
          </w:p>
        </w:tc>
        <w:tc>
          <w:tcPr>
            <w:tcW w:w="1746"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郑忠杰</w:t>
            </w:r>
          </w:p>
        </w:tc>
        <w:tc>
          <w:tcPr>
            <w:tcW w:w="2191"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副镇长</w:t>
            </w:r>
          </w:p>
        </w:tc>
        <w:tc>
          <w:tcPr>
            <w:tcW w:w="2705" w:type="dxa"/>
            <w:vAlign w:val="center"/>
          </w:tcPr>
          <w:p>
            <w:pPr>
              <w:bidi w:val="0"/>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18649235556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62" w:type="dxa"/>
            <w:vMerge w:val="continue"/>
            <w:vAlign w:val="center"/>
          </w:tcPr>
          <w:p>
            <w:pPr>
              <w:bidi w:val="0"/>
              <w:jc w:val="center"/>
              <w:rPr>
                <w:rFonts w:hint="eastAsia" w:ascii="仿宋_GB2312" w:hAnsi="仿宋_GB2312" w:eastAsia="仿宋_GB2312" w:cs="仿宋_GB2312"/>
                <w:sz w:val="24"/>
                <w:szCs w:val="24"/>
                <w:lang w:val="en-US" w:eastAsia="zh-CN"/>
              </w:rPr>
            </w:pPr>
          </w:p>
        </w:tc>
        <w:tc>
          <w:tcPr>
            <w:tcW w:w="1746"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姜桂屏</w:t>
            </w:r>
          </w:p>
        </w:tc>
        <w:tc>
          <w:tcPr>
            <w:tcW w:w="2191"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人大副主席</w:t>
            </w:r>
          </w:p>
        </w:tc>
        <w:tc>
          <w:tcPr>
            <w:tcW w:w="2705" w:type="dxa"/>
            <w:vAlign w:val="center"/>
          </w:tcPr>
          <w:p>
            <w:pPr>
              <w:bidi w:val="0"/>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13194639394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62" w:type="dxa"/>
            <w:vMerge w:val="continue"/>
            <w:vAlign w:val="center"/>
          </w:tcPr>
          <w:p>
            <w:pPr>
              <w:bidi w:val="0"/>
              <w:jc w:val="center"/>
              <w:rPr>
                <w:rFonts w:hint="eastAsia" w:ascii="仿宋_GB2312" w:hAnsi="仿宋_GB2312" w:eastAsia="仿宋_GB2312" w:cs="仿宋_GB2312"/>
                <w:sz w:val="24"/>
                <w:szCs w:val="24"/>
                <w:lang w:val="en-US" w:eastAsia="zh-CN"/>
              </w:rPr>
            </w:pPr>
          </w:p>
        </w:tc>
        <w:tc>
          <w:tcPr>
            <w:tcW w:w="1746"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杨艳</w:t>
            </w:r>
          </w:p>
        </w:tc>
        <w:tc>
          <w:tcPr>
            <w:tcW w:w="2191"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副处级干部</w:t>
            </w:r>
          </w:p>
        </w:tc>
        <w:tc>
          <w:tcPr>
            <w:tcW w:w="2705"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i w:val="0"/>
                <w:iCs w:val="0"/>
                <w:color w:val="auto"/>
                <w:kern w:val="0"/>
                <w:sz w:val="22"/>
                <w:szCs w:val="22"/>
                <w:u w:val="none"/>
                <w:lang w:val="en-US" w:eastAsia="zh-CN" w:bidi="ar"/>
              </w:rPr>
              <w:t>13920946799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62" w:type="dxa"/>
            <w:vMerge w:val="continue"/>
            <w:vAlign w:val="center"/>
          </w:tcPr>
          <w:p>
            <w:pPr>
              <w:bidi w:val="0"/>
              <w:jc w:val="center"/>
              <w:rPr>
                <w:rFonts w:hint="eastAsia" w:ascii="仿宋_GB2312" w:hAnsi="仿宋_GB2312" w:eastAsia="仿宋_GB2312" w:cs="仿宋_GB2312"/>
                <w:sz w:val="24"/>
                <w:szCs w:val="24"/>
                <w:lang w:val="en-US" w:eastAsia="zh-CN"/>
              </w:rPr>
            </w:pPr>
          </w:p>
        </w:tc>
        <w:tc>
          <w:tcPr>
            <w:tcW w:w="1746"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王  亮</w:t>
            </w:r>
          </w:p>
        </w:tc>
        <w:tc>
          <w:tcPr>
            <w:tcW w:w="2191"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副处级干部</w:t>
            </w:r>
          </w:p>
        </w:tc>
        <w:tc>
          <w:tcPr>
            <w:tcW w:w="2705"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13820996189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62" w:type="dxa"/>
            <w:vMerge w:val="continue"/>
            <w:vAlign w:val="center"/>
          </w:tcPr>
          <w:p>
            <w:pPr>
              <w:bidi w:val="0"/>
              <w:jc w:val="center"/>
              <w:rPr>
                <w:rFonts w:hint="eastAsia" w:ascii="仿宋_GB2312" w:hAnsi="仿宋_GB2312" w:eastAsia="仿宋_GB2312" w:cs="仿宋_GB2312"/>
                <w:sz w:val="24"/>
                <w:szCs w:val="24"/>
                <w:lang w:val="en-US" w:eastAsia="zh-CN"/>
              </w:rPr>
            </w:pPr>
          </w:p>
        </w:tc>
        <w:tc>
          <w:tcPr>
            <w:tcW w:w="1746"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薄志国</w:t>
            </w:r>
          </w:p>
        </w:tc>
        <w:tc>
          <w:tcPr>
            <w:tcW w:w="2191"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派出所所长</w:t>
            </w:r>
          </w:p>
        </w:tc>
        <w:tc>
          <w:tcPr>
            <w:tcW w:w="2705"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13207577755</w:t>
            </w:r>
          </w:p>
        </w:tc>
      </w:tr>
    </w:tbl>
    <w:p>
      <w:pP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br w:type="page"/>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textAlignment w:val="auto"/>
        <w:rPr>
          <w:rFonts w:hint="eastAsia" w:ascii="黑体" w:hAnsi="黑体" w:eastAsia="黑体" w:cs="黑体"/>
          <w:color w:val="auto"/>
          <w:sz w:val="32"/>
          <w:szCs w:val="32"/>
        </w:rPr>
      </w:pPr>
      <w:r>
        <w:rPr>
          <w:rFonts w:hint="eastAsia" w:ascii="黑体" w:hAnsi="黑体" w:eastAsia="黑体" w:cs="黑体"/>
          <w:color w:val="auto"/>
          <w:sz w:val="32"/>
          <w:szCs w:val="32"/>
          <w:lang w:val="en-US" w:eastAsia="zh-CN"/>
        </w:rPr>
        <w:t>附件</w:t>
      </w:r>
      <w:r>
        <w:rPr>
          <w:rFonts w:hint="eastAsia" w:ascii="黑体" w:hAnsi="黑体" w:eastAsia="黑体" w:cs="黑体"/>
          <w:color w:val="auto"/>
          <w:sz w:val="32"/>
          <w:szCs w:val="32"/>
        </w:rPr>
        <w:t>2</w:t>
      </w:r>
    </w:p>
    <w:p>
      <w:pPr>
        <w:keepNext w:val="0"/>
        <w:keepLines w:val="0"/>
        <w:pageBreakBefore w:val="0"/>
        <w:widowControl w:val="0"/>
        <w:kinsoku/>
        <w:wordWrap/>
        <w:overflowPunct/>
        <w:topLinePunct w:val="0"/>
        <w:autoSpaceDE/>
        <w:autoSpaceDN/>
        <w:bidi w:val="0"/>
        <w:adjustRightInd/>
        <w:snapToGrid/>
        <w:spacing w:beforeAutospacing="0" w:after="313" w:afterLines="100" w:afterAutospacing="0" w:line="360" w:lineRule="auto"/>
        <w:jc w:val="center"/>
        <w:textAlignment w:val="auto"/>
        <w:rPr>
          <w:rFonts w:hint="eastAsia" w:ascii="黑体" w:hAnsi="黑体" w:eastAsia="黑体" w:cs="黑体"/>
          <w:color w:val="auto"/>
          <w:sz w:val="36"/>
          <w:szCs w:val="36"/>
        </w:rPr>
      </w:pPr>
      <w:r>
        <w:rPr>
          <w:rFonts w:hint="eastAsia" w:ascii="黑体" w:hAnsi="黑体" w:eastAsia="黑体" w:cs="黑体"/>
          <w:color w:val="auto"/>
          <w:sz w:val="36"/>
          <w:szCs w:val="36"/>
          <w:lang w:eastAsia="zh-CN"/>
        </w:rPr>
        <w:t>苗庄镇</w:t>
      </w:r>
      <w:r>
        <w:rPr>
          <w:rFonts w:hint="eastAsia" w:ascii="黑体" w:hAnsi="黑体" w:eastAsia="黑体" w:cs="黑体"/>
          <w:color w:val="auto"/>
          <w:sz w:val="36"/>
          <w:szCs w:val="36"/>
        </w:rPr>
        <w:t>道路交通事故应急救援队伍情况表</w:t>
      </w:r>
    </w:p>
    <w:tbl>
      <w:tblPr>
        <w:tblStyle w:val="11"/>
        <w:tblW w:w="87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1"/>
        <w:gridCol w:w="2870"/>
        <w:gridCol w:w="1718"/>
        <w:gridCol w:w="23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1751" w:type="dxa"/>
            <w:noWrap w:val="0"/>
            <w:vAlign w:val="center"/>
          </w:tcPr>
          <w:p>
            <w:pPr>
              <w:jc w:val="center"/>
              <w:rPr>
                <w:rFonts w:hint="eastAsia" w:ascii="黑体" w:hAnsi="黑体" w:eastAsia="黑体" w:cs="黑体"/>
                <w:b w:val="0"/>
                <w:bCs w:val="0"/>
                <w:color w:val="auto"/>
                <w:sz w:val="24"/>
                <w:szCs w:val="24"/>
                <w:vertAlign w:val="baseline"/>
                <w:lang w:val="en-US" w:eastAsia="zh-CN"/>
              </w:rPr>
            </w:pPr>
            <w:r>
              <w:rPr>
                <w:rFonts w:hint="eastAsia" w:ascii="黑体" w:hAnsi="黑体" w:eastAsia="黑体" w:cs="黑体"/>
                <w:b w:val="0"/>
                <w:bCs w:val="0"/>
                <w:color w:val="auto"/>
                <w:sz w:val="24"/>
                <w:szCs w:val="24"/>
                <w:vertAlign w:val="baseline"/>
                <w:lang w:val="en-US" w:eastAsia="zh-CN"/>
              </w:rPr>
              <w:t>归属</w:t>
            </w:r>
          </w:p>
        </w:tc>
        <w:tc>
          <w:tcPr>
            <w:tcW w:w="2870" w:type="dxa"/>
            <w:noWrap w:val="0"/>
            <w:vAlign w:val="center"/>
          </w:tcPr>
          <w:p>
            <w:pPr>
              <w:jc w:val="center"/>
              <w:rPr>
                <w:rFonts w:hint="eastAsia" w:ascii="黑体" w:hAnsi="黑体" w:eastAsia="黑体" w:cs="黑体"/>
                <w:b w:val="0"/>
                <w:bCs w:val="0"/>
                <w:color w:val="auto"/>
                <w:sz w:val="24"/>
                <w:szCs w:val="24"/>
                <w:vertAlign w:val="baseline"/>
                <w:lang w:val="en-US" w:eastAsia="zh-CN"/>
              </w:rPr>
            </w:pPr>
            <w:r>
              <w:rPr>
                <w:rFonts w:hint="eastAsia" w:ascii="黑体" w:hAnsi="黑体" w:eastAsia="黑体" w:cs="黑体"/>
                <w:b w:val="0"/>
                <w:bCs w:val="0"/>
                <w:color w:val="auto"/>
                <w:sz w:val="24"/>
                <w:szCs w:val="24"/>
                <w:vertAlign w:val="baseline"/>
                <w:lang w:val="en-US" w:eastAsia="zh-CN"/>
              </w:rPr>
              <w:t>名称</w:t>
            </w:r>
          </w:p>
        </w:tc>
        <w:tc>
          <w:tcPr>
            <w:tcW w:w="1718" w:type="dxa"/>
            <w:noWrap w:val="0"/>
            <w:vAlign w:val="center"/>
          </w:tcPr>
          <w:p>
            <w:pPr>
              <w:jc w:val="center"/>
              <w:rPr>
                <w:rFonts w:hint="eastAsia" w:ascii="黑体" w:hAnsi="黑体" w:eastAsia="黑体" w:cs="黑体"/>
                <w:b w:val="0"/>
                <w:bCs w:val="0"/>
                <w:color w:val="auto"/>
                <w:sz w:val="24"/>
                <w:szCs w:val="24"/>
                <w:vertAlign w:val="baseline"/>
                <w:lang w:val="en-US" w:eastAsia="zh-CN"/>
              </w:rPr>
            </w:pPr>
            <w:r>
              <w:rPr>
                <w:rFonts w:hint="eastAsia" w:ascii="黑体" w:hAnsi="黑体" w:eastAsia="黑体" w:cs="黑体"/>
                <w:b w:val="0"/>
                <w:bCs w:val="0"/>
                <w:color w:val="auto"/>
                <w:sz w:val="24"/>
                <w:szCs w:val="24"/>
                <w:vertAlign w:val="baseline"/>
                <w:lang w:val="en-US" w:eastAsia="zh-CN"/>
              </w:rPr>
              <w:t>规模</w:t>
            </w:r>
          </w:p>
        </w:tc>
        <w:tc>
          <w:tcPr>
            <w:tcW w:w="2370" w:type="dxa"/>
            <w:noWrap w:val="0"/>
            <w:vAlign w:val="center"/>
          </w:tcPr>
          <w:p>
            <w:pPr>
              <w:jc w:val="center"/>
              <w:rPr>
                <w:rFonts w:hint="eastAsia" w:ascii="黑体" w:hAnsi="黑体" w:eastAsia="黑体" w:cs="黑体"/>
                <w:b w:val="0"/>
                <w:bCs w:val="0"/>
                <w:color w:val="auto"/>
                <w:sz w:val="24"/>
                <w:szCs w:val="24"/>
                <w:vertAlign w:val="baseline"/>
                <w:lang w:val="en-US" w:eastAsia="zh-CN"/>
              </w:rPr>
            </w:pPr>
            <w:r>
              <w:rPr>
                <w:rFonts w:hint="eastAsia" w:ascii="黑体" w:hAnsi="黑体" w:eastAsia="黑体" w:cs="黑体"/>
                <w:b w:val="0"/>
                <w:bCs w:val="0"/>
                <w:color w:val="auto"/>
                <w:sz w:val="24"/>
                <w:szCs w:val="24"/>
                <w:vertAlign w:val="baseline"/>
                <w:lang w:val="en-US" w:eastAsia="zh-CN"/>
              </w:rPr>
              <w:t>负责人姓名与电话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jc w:val="center"/>
        </w:trPr>
        <w:tc>
          <w:tcPr>
            <w:tcW w:w="1751" w:type="dxa"/>
            <w:vMerge w:val="restart"/>
            <w:noWrap w:val="0"/>
            <w:vAlign w:val="center"/>
          </w:tcPr>
          <w:p>
            <w:pPr>
              <w:jc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镇属专业救援</w:t>
            </w:r>
          </w:p>
        </w:tc>
        <w:tc>
          <w:tcPr>
            <w:tcW w:w="2870" w:type="dxa"/>
            <w:noWrap w:val="0"/>
            <w:vAlign w:val="center"/>
          </w:tcPr>
          <w:p>
            <w:pPr>
              <w:jc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苗庄镇</w:t>
            </w:r>
            <w:r>
              <w:rPr>
                <w:rFonts w:hint="eastAsia" w:ascii="仿宋_GB2312" w:hAnsi="仿宋_GB2312" w:eastAsia="仿宋_GB2312" w:cs="仿宋_GB2312"/>
                <w:color w:val="auto"/>
                <w:sz w:val="24"/>
                <w:szCs w:val="24"/>
                <w:vertAlign w:val="baseline"/>
                <w:lang w:val="zh-CN" w:eastAsia="zh-CN"/>
              </w:rPr>
              <w:t>基层消防工作站</w:t>
            </w:r>
          </w:p>
        </w:tc>
        <w:tc>
          <w:tcPr>
            <w:tcW w:w="1718" w:type="dxa"/>
            <w:noWrap w:val="0"/>
            <w:vAlign w:val="center"/>
          </w:tcPr>
          <w:p>
            <w:pPr>
              <w:jc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36人</w:t>
            </w:r>
          </w:p>
        </w:tc>
        <w:tc>
          <w:tcPr>
            <w:tcW w:w="2370" w:type="dxa"/>
            <w:noWrap w:val="0"/>
            <w:vAlign w:val="center"/>
          </w:tcPr>
          <w:p>
            <w:pPr>
              <w:jc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郑忠杰</w:t>
            </w:r>
          </w:p>
          <w:p>
            <w:pPr>
              <w:jc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18649235556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1751" w:type="dxa"/>
            <w:vMerge w:val="continue"/>
            <w:noWrap w:val="0"/>
            <w:vAlign w:val="center"/>
          </w:tcPr>
          <w:p>
            <w:pPr>
              <w:jc w:val="center"/>
              <w:rPr>
                <w:rFonts w:hint="eastAsia" w:ascii="仿宋_GB2312" w:hAnsi="仿宋_GB2312" w:eastAsia="仿宋_GB2312" w:cs="仿宋_GB2312"/>
                <w:color w:val="auto"/>
                <w:sz w:val="24"/>
                <w:szCs w:val="24"/>
                <w:vertAlign w:val="baseline"/>
                <w:lang w:val="en-US" w:eastAsia="zh-CN"/>
              </w:rPr>
            </w:pPr>
          </w:p>
        </w:tc>
        <w:tc>
          <w:tcPr>
            <w:tcW w:w="2870" w:type="dxa"/>
            <w:noWrap w:val="0"/>
            <w:vAlign w:val="center"/>
          </w:tcPr>
          <w:p>
            <w:pPr>
              <w:jc w:val="center"/>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zh-CN" w:eastAsia="zh-CN"/>
              </w:rPr>
              <w:t>苗庄镇</w:t>
            </w:r>
            <w:r>
              <w:rPr>
                <w:rFonts w:hint="eastAsia" w:ascii="仿宋_GB2312" w:hAnsi="仿宋_GB2312" w:eastAsia="仿宋_GB2312" w:cs="仿宋_GB2312"/>
                <w:color w:val="auto"/>
                <w:sz w:val="24"/>
                <w:szCs w:val="24"/>
                <w:vertAlign w:val="baseline"/>
                <w:lang w:val="en-US" w:eastAsia="zh-CN"/>
              </w:rPr>
              <w:t>民兵应急排</w:t>
            </w:r>
          </w:p>
        </w:tc>
        <w:tc>
          <w:tcPr>
            <w:tcW w:w="1718" w:type="dxa"/>
            <w:noWrap w:val="0"/>
            <w:vAlign w:val="center"/>
          </w:tcPr>
          <w:p>
            <w:pPr>
              <w:jc w:val="center"/>
              <w:rPr>
                <w:rFonts w:hint="default"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30人</w:t>
            </w:r>
          </w:p>
        </w:tc>
        <w:tc>
          <w:tcPr>
            <w:tcW w:w="2370" w:type="dxa"/>
            <w:noWrap w:val="0"/>
            <w:vAlign w:val="center"/>
          </w:tcPr>
          <w:p>
            <w:pPr>
              <w:jc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李  洋</w:t>
            </w:r>
          </w:p>
          <w:p>
            <w:pPr>
              <w:jc w:val="center"/>
              <w:rPr>
                <w:rFonts w:hint="eastAsia" w:ascii="仿宋_GB2312" w:hAnsi="仿宋_GB2312" w:eastAsia="仿宋_GB2312" w:cs="仿宋_GB2312"/>
                <w:color w:val="auto"/>
                <w:sz w:val="24"/>
                <w:szCs w:val="24"/>
                <w:vertAlign w:val="baseline"/>
                <w:lang w:val="en-US" w:eastAsia="zh-CN"/>
              </w:rPr>
            </w:pPr>
            <w:r>
              <w:rPr>
                <w:rFonts w:hint="eastAsia" w:ascii="仿宋_GB2312" w:hAnsi="仿宋_GB2312" w:eastAsia="仿宋_GB2312" w:cs="仿宋_GB2312"/>
                <w:color w:val="auto"/>
                <w:sz w:val="24"/>
                <w:szCs w:val="24"/>
                <w:vertAlign w:val="baseline"/>
                <w:lang w:val="en-US" w:eastAsia="zh-CN"/>
              </w:rPr>
              <w:t>15630539980</w:t>
            </w:r>
          </w:p>
        </w:tc>
      </w:tr>
    </w:tbl>
    <w:p>
      <w:pPr>
        <w:rPr>
          <w:rFonts w:hint="eastAsia" w:ascii="黑体" w:hAnsi="黑体" w:eastAsia="黑体" w:cs="黑体"/>
          <w:b w:val="0"/>
          <w:bCs w:val="0"/>
          <w:color w:val="auto"/>
          <w:sz w:val="36"/>
          <w:szCs w:val="44"/>
          <w:lang w:val="en-US" w:eastAsia="zh-CN"/>
        </w:rPr>
      </w:pPr>
      <w:r>
        <w:rPr>
          <w:rFonts w:hint="eastAsia" w:ascii="黑体" w:hAnsi="黑体" w:eastAsia="黑体" w:cs="黑体"/>
          <w:b w:val="0"/>
          <w:bCs w:val="0"/>
          <w:color w:val="auto"/>
          <w:sz w:val="36"/>
          <w:szCs w:val="44"/>
          <w:lang w:val="en-US" w:eastAsia="zh-CN"/>
        </w:rPr>
        <w:br w:type="page"/>
      </w:r>
    </w:p>
    <w:p>
      <w:pPr>
        <w:keepNext w:val="0"/>
        <w:keepLines w:val="0"/>
        <w:pageBreakBefore w:val="0"/>
        <w:widowControl w:val="0"/>
        <w:numPr>
          <w:ilvl w:val="0"/>
          <w:numId w:val="0"/>
        </w:numPr>
        <w:kinsoku/>
        <w:wordWrap/>
        <w:overflowPunct/>
        <w:topLinePunct w:val="0"/>
        <w:autoSpaceDE/>
        <w:autoSpaceDN/>
        <w:bidi w:val="0"/>
        <w:adjustRightInd/>
        <w:snapToGrid/>
        <w:spacing w:after="313" w:afterLines="100"/>
        <w:jc w:val="both"/>
        <w:textAlignment w:val="auto"/>
        <w:rPr>
          <w:rFonts w:hint="eastAsia" w:ascii="黑体" w:hAnsi="黑体" w:eastAsia="黑体" w:cs="黑体"/>
          <w:b w:val="0"/>
          <w:bCs w:val="0"/>
          <w:color w:val="auto"/>
          <w:sz w:val="32"/>
          <w:szCs w:val="40"/>
          <w:lang w:val="en-US" w:eastAsia="zh-CN"/>
        </w:rPr>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textAlignment w:val="auto"/>
        <w:rPr>
          <w:rFonts w:hint="eastAsia" w:ascii="黑体" w:hAnsi="黑体" w:eastAsia="黑体" w:cs="黑体"/>
          <w:color w:val="auto"/>
          <w:sz w:val="32"/>
          <w:szCs w:val="32"/>
        </w:rPr>
      </w:pPr>
      <w:r>
        <w:rPr>
          <w:rFonts w:hint="eastAsia" w:ascii="黑体" w:hAnsi="黑体" w:eastAsia="黑体" w:cs="黑体"/>
          <w:color w:val="auto"/>
          <w:sz w:val="32"/>
          <w:szCs w:val="32"/>
          <w:lang w:val="en-US" w:eastAsia="zh-CN"/>
        </w:rPr>
        <w:t>附件</w:t>
      </w:r>
      <w:r>
        <w:rPr>
          <w:rFonts w:hint="eastAsia" w:ascii="黑体" w:hAnsi="黑体" w:eastAsia="黑体" w:cs="黑体"/>
          <w:color w:val="auto"/>
          <w:sz w:val="32"/>
          <w:szCs w:val="32"/>
        </w:rPr>
        <w:t>3</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1800" w:firstLineChars="500"/>
        <w:textAlignment w:val="auto"/>
        <w:rPr>
          <w:rFonts w:hint="eastAsia" w:ascii="黑体" w:hAnsi="黑体" w:eastAsia="黑体" w:cs="黑体"/>
          <w:color w:val="auto"/>
          <w:sz w:val="36"/>
          <w:szCs w:val="36"/>
        </w:rPr>
      </w:pPr>
      <w:r>
        <w:rPr>
          <w:rFonts w:hint="eastAsia" w:ascii="黑体" w:hAnsi="黑体" w:eastAsia="黑体" w:cs="黑体"/>
          <w:color w:val="auto"/>
          <w:sz w:val="36"/>
          <w:szCs w:val="36"/>
          <w:lang w:eastAsia="zh-CN"/>
        </w:rPr>
        <w:t>苗庄镇</w:t>
      </w:r>
      <w:r>
        <w:rPr>
          <w:rFonts w:hint="eastAsia" w:ascii="黑体" w:hAnsi="黑体" w:eastAsia="黑体" w:cs="黑体"/>
          <w:color w:val="auto"/>
          <w:sz w:val="36"/>
          <w:szCs w:val="36"/>
        </w:rPr>
        <w:t>道路交通事故应急物资情况表</w:t>
      </w:r>
    </w:p>
    <w:tbl>
      <w:tblPr>
        <w:tblStyle w:val="10"/>
        <w:tblW w:w="885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
      <w:tblGrid>
        <w:gridCol w:w="1913"/>
        <w:gridCol w:w="2390"/>
        <w:gridCol w:w="1250"/>
        <w:gridCol w:w="850"/>
        <w:gridCol w:w="24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8" w:hRule="atLeast"/>
          <w:tblHeader/>
        </w:trPr>
        <w:tc>
          <w:tcPr>
            <w:tcW w:w="1913"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lang w:val="en-US" w:eastAsia="zh-CN"/>
              </w:rPr>
            </w:pPr>
            <w:r>
              <w:rPr>
                <w:rFonts w:hint="eastAsia" w:ascii="仿宋_GB2312" w:hAnsi="仿宋_GB2312" w:eastAsia="仿宋_GB2312" w:cs="仿宋_GB2312"/>
                <w:b/>
                <w:bCs/>
                <w:i w:val="0"/>
                <w:iCs w:val="0"/>
                <w:color w:val="000000"/>
                <w:sz w:val="24"/>
                <w:szCs w:val="24"/>
                <w:u w:val="none"/>
                <w:lang w:val="en-US" w:eastAsia="zh-CN"/>
              </w:rPr>
              <w:t>归属</w:t>
            </w:r>
          </w:p>
        </w:tc>
        <w:tc>
          <w:tcPr>
            <w:tcW w:w="239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物资名称</w:t>
            </w:r>
          </w:p>
        </w:tc>
        <w:tc>
          <w:tcPr>
            <w:tcW w:w="125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数量</w:t>
            </w:r>
          </w:p>
        </w:tc>
        <w:tc>
          <w:tcPr>
            <w:tcW w:w="85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单位</w:t>
            </w:r>
          </w:p>
        </w:tc>
        <w:tc>
          <w:tcPr>
            <w:tcW w:w="2451"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lang w:val="en-US"/>
              </w:rPr>
            </w:pPr>
            <w:r>
              <w:rPr>
                <w:rFonts w:hint="eastAsia" w:ascii="仿宋_GB2312" w:hAnsi="仿宋_GB2312" w:eastAsia="仿宋_GB2312" w:cs="仿宋_GB2312"/>
                <w:b/>
                <w:bCs/>
                <w:i w:val="0"/>
                <w:iCs w:val="0"/>
                <w:color w:val="000000"/>
                <w:kern w:val="0"/>
                <w:sz w:val="24"/>
                <w:szCs w:val="24"/>
                <w:u w:val="none"/>
                <w:lang w:val="en-US" w:eastAsia="zh-CN" w:bidi="ar"/>
              </w:rPr>
              <w:t>负责人及联系电话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trPr>
        <w:tc>
          <w:tcPr>
            <w:tcW w:w="1913"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镇武装部</w:t>
            </w:r>
          </w:p>
        </w:tc>
        <w:tc>
          <w:tcPr>
            <w:tcW w:w="239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生命探测仪</w:t>
            </w:r>
          </w:p>
        </w:tc>
        <w:tc>
          <w:tcPr>
            <w:tcW w:w="12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w:t>
            </w:r>
          </w:p>
        </w:tc>
        <w:tc>
          <w:tcPr>
            <w:tcW w:w="8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2451" w:type="dxa"/>
            <w:vMerge w:val="restart"/>
            <w:tcBorders>
              <w:tl2br w:val="nil"/>
              <w:tr2bl w:val="nil"/>
            </w:tcBorders>
            <w:shd w:val="clear" w:color="auto" w:fill="auto"/>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高维刚</w:t>
            </w:r>
          </w:p>
          <w:p>
            <w:pPr>
              <w:jc w:val="center"/>
              <w:rPr>
                <w:rFonts w:hint="eastAsia" w:ascii="仿宋_GB2312" w:hAnsi="仿宋_GB2312" w:eastAsia="仿宋_GB2312" w:cs="仿宋_GB2312"/>
                <w:sz w:val="24"/>
                <w:szCs w:val="24"/>
                <w:lang w:val="en-US"/>
              </w:rPr>
            </w:pPr>
            <w:r>
              <w:rPr>
                <w:rFonts w:hint="eastAsia" w:ascii="仿宋_GB2312" w:hAnsi="仿宋_GB2312" w:eastAsia="仿宋_GB2312" w:cs="仿宋_GB2312"/>
                <w:sz w:val="24"/>
                <w:szCs w:val="24"/>
                <w:lang w:val="en-US" w:eastAsia="zh-CN"/>
              </w:rPr>
              <w:t>15822552093</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8" w:hRule="atLeast"/>
        </w:trPr>
        <w:tc>
          <w:tcPr>
            <w:tcW w:w="1913"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折叠梯</w:t>
            </w:r>
          </w:p>
        </w:tc>
        <w:tc>
          <w:tcPr>
            <w:tcW w:w="12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w:t>
            </w:r>
          </w:p>
        </w:tc>
        <w:tc>
          <w:tcPr>
            <w:tcW w:w="8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2451"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5" w:hRule="atLeast"/>
        </w:trPr>
        <w:tc>
          <w:tcPr>
            <w:tcW w:w="1913"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照明灯</w:t>
            </w:r>
          </w:p>
        </w:tc>
        <w:tc>
          <w:tcPr>
            <w:tcW w:w="12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16</w:t>
            </w:r>
          </w:p>
        </w:tc>
        <w:tc>
          <w:tcPr>
            <w:tcW w:w="8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2451"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5" w:hRule="atLeast"/>
        </w:trPr>
        <w:tc>
          <w:tcPr>
            <w:tcW w:w="1913"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急救箱</w:t>
            </w:r>
          </w:p>
        </w:tc>
        <w:tc>
          <w:tcPr>
            <w:tcW w:w="12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10</w:t>
            </w:r>
          </w:p>
        </w:tc>
        <w:tc>
          <w:tcPr>
            <w:tcW w:w="8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2451"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5" w:hRule="atLeast"/>
        </w:trPr>
        <w:tc>
          <w:tcPr>
            <w:tcW w:w="1913"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防刺服</w:t>
            </w:r>
          </w:p>
        </w:tc>
        <w:tc>
          <w:tcPr>
            <w:tcW w:w="12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8</w:t>
            </w:r>
          </w:p>
        </w:tc>
        <w:tc>
          <w:tcPr>
            <w:tcW w:w="8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套</w:t>
            </w:r>
          </w:p>
        </w:tc>
        <w:tc>
          <w:tcPr>
            <w:tcW w:w="2451"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5" w:hRule="atLeast"/>
        </w:trPr>
        <w:tc>
          <w:tcPr>
            <w:tcW w:w="1913"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枪发抓捕网</w:t>
            </w:r>
          </w:p>
        </w:tc>
        <w:tc>
          <w:tcPr>
            <w:tcW w:w="12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8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2451"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5" w:hRule="atLeast"/>
        </w:trPr>
        <w:tc>
          <w:tcPr>
            <w:tcW w:w="1913"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手持式金属探测器</w:t>
            </w:r>
          </w:p>
        </w:tc>
        <w:tc>
          <w:tcPr>
            <w:tcW w:w="12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8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2451"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5" w:hRule="atLeast"/>
        </w:trPr>
        <w:tc>
          <w:tcPr>
            <w:tcW w:w="1913"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防暴钢叉</w:t>
            </w:r>
          </w:p>
        </w:tc>
        <w:tc>
          <w:tcPr>
            <w:tcW w:w="12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8</w:t>
            </w:r>
          </w:p>
        </w:tc>
        <w:tc>
          <w:tcPr>
            <w:tcW w:w="8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2451"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5" w:hRule="atLeast"/>
        </w:trPr>
        <w:tc>
          <w:tcPr>
            <w:tcW w:w="1913"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安检工具箱</w:t>
            </w:r>
          </w:p>
        </w:tc>
        <w:tc>
          <w:tcPr>
            <w:tcW w:w="12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8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2451"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5" w:hRule="atLeast"/>
        </w:trPr>
        <w:tc>
          <w:tcPr>
            <w:tcW w:w="1913"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爆炸物探测器</w:t>
            </w:r>
          </w:p>
        </w:tc>
        <w:tc>
          <w:tcPr>
            <w:tcW w:w="12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8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2451"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5" w:hRule="atLeast"/>
        </w:trPr>
        <w:tc>
          <w:tcPr>
            <w:tcW w:w="1913"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货物架</w:t>
            </w:r>
          </w:p>
        </w:tc>
        <w:tc>
          <w:tcPr>
            <w:tcW w:w="12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w:t>
            </w:r>
          </w:p>
        </w:tc>
        <w:tc>
          <w:tcPr>
            <w:tcW w:w="8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2451"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5" w:hRule="atLeast"/>
        </w:trPr>
        <w:tc>
          <w:tcPr>
            <w:tcW w:w="1913"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镇政府</w:t>
            </w:r>
          </w:p>
        </w:tc>
        <w:tc>
          <w:tcPr>
            <w:tcW w:w="2390" w:type="dxa"/>
            <w:tcBorders>
              <w:tl2br w:val="nil"/>
              <w:tr2bl w:val="nil"/>
            </w:tcBorders>
            <w:shd w:val="clear" w:color="auto" w:fill="auto"/>
            <w:vAlign w:val="center"/>
          </w:tcPr>
          <w:p>
            <w:pPr>
              <w:widowControl/>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color w:val="000000"/>
                <w:kern w:val="0"/>
                <w:sz w:val="24"/>
                <w:szCs w:val="24"/>
                <w:u w:val="none"/>
                <w:lang w:bidi="ar"/>
              </w:rPr>
              <w:t>木桩</w:t>
            </w:r>
          </w:p>
        </w:tc>
        <w:tc>
          <w:tcPr>
            <w:tcW w:w="1250" w:type="dxa"/>
            <w:tcBorders>
              <w:tl2br w:val="nil"/>
              <w:tr2bl w:val="nil"/>
            </w:tcBorders>
            <w:shd w:val="clear" w:color="auto" w:fill="auto"/>
            <w:vAlign w:val="center"/>
          </w:tcPr>
          <w:p>
            <w:pPr>
              <w:widowControl/>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color w:val="000000"/>
                <w:kern w:val="0"/>
                <w:sz w:val="24"/>
                <w:szCs w:val="24"/>
                <w:u w:val="none"/>
                <w:lang w:val="en-US" w:bidi="ar"/>
              </w:rPr>
              <w:t>1606</w:t>
            </w:r>
          </w:p>
        </w:tc>
        <w:tc>
          <w:tcPr>
            <w:tcW w:w="850" w:type="dxa"/>
            <w:tcBorders>
              <w:tl2br w:val="nil"/>
              <w:tr2bl w:val="nil"/>
            </w:tcBorders>
            <w:shd w:val="clear" w:color="auto" w:fill="auto"/>
            <w:vAlign w:val="center"/>
          </w:tcPr>
          <w:p>
            <w:pPr>
              <w:widowControl/>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color w:val="000000"/>
                <w:kern w:val="0"/>
                <w:sz w:val="24"/>
                <w:szCs w:val="24"/>
                <w:u w:val="none"/>
                <w:lang w:eastAsia="zh-CN" w:bidi="ar"/>
              </w:rPr>
              <w:t>根</w:t>
            </w:r>
          </w:p>
        </w:tc>
        <w:tc>
          <w:tcPr>
            <w:tcW w:w="2451"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靳家继18622791789</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吴建松13602060976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1913"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tcBorders>
              <w:tl2br w:val="nil"/>
              <w:tr2bl w:val="nil"/>
            </w:tcBorders>
            <w:shd w:val="clear" w:color="auto" w:fill="auto"/>
            <w:vAlign w:val="center"/>
          </w:tcPr>
          <w:p>
            <w:pPr>
              <w:widowControl/>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color w:val="000000"/>
                <w:kern w:val="0"/>
                <w:sz w:val="24"/>
                <w:szCs w:val="24"/>
                <w:u w:val="none"/>
                <w:lang w:bidi="ar"/>
              </w:rPr>
              <w:t>编织袋</w:t>
            </w:r>
          </w:p>
        </w:tc>
        <w:tc>
          <w:tcPr>
            <w:tcW w:w="1250" w:type="dxa"/>
            <w:tcBorders>
              <w:tl2br w:val="nil"/>
              <w:tr2bl w:val="nil"/>
            </w:tcBorders>
            <w:shd w:val="clear" w:color="auto" w:fill="auto"/>
            <w:vAlign w:val="center"/>
          </w:tcPr>
          <w:p>
            <w:pPr>
              <w:widowControl/>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color w:val="000000"/>
                <w:kern w:val="0"/>
                <w:sz w:val="24"/>
                <w:szCs w:val="24"/>
                <w:u w:val="none"/>
                <w:lang w:bidi="ar"/>
              </w:rPr>
              <w:t>4</w:t>
            </w:r>
            <w:r>
              <w:rPr>
                <w:rFonts w:hint="eastAsia" w:ascii="仿宋_GB2312" w:hAnsi="仿宋_GB2312" w:eastAsia="仿宋_GB2312" w:cs="仿宋_GB2312"/>
                <w:color w:val="000000"/>
                <w:kern w:val="0"/>
                <w:sz w:val="24"/>
                <w:szCs w:val="24"/>
                <w:u w:val="none"/>
                <w:lang w:val="en-US" w:eastAsia="zh-CN" w:bidi="ar"/>
              </w:rPr>
              <w:t>0000</w:t>
            </w:r>
          </w:p>
        </w:tc>
        <w:tc>
          <w:tcPr>
            <w:tcW w:w="850" w:type="dxa"/>
            <w:tcBorders>
              <w:tl2br w:val="nil"/>
              <w:tr2bl w:val="nil"/>
            </w:tcBorders>
            <w:shd w:val="clear" w:color="auto" w:fill="auto"/>
            <w:vAlign w:val="center"/>
          </w:tcPr>
          <w:p>
            <w:pPr>
              <w:widowControl/>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color w:val="000000"/>
                <w:kern w:val="0"/>
                <w:sz w:val="24"/>
                <w:szCs w:val="24"/>
                <w:u w:val="none"/>
                <w:lang w:eastAsia="zh-CN" w:bidi="ar"/>
              </w:rPr>
              <w:t>条</w:t>
            </w:r>
          </w:p>
        </w:tc>
        <w:tc>
          <w:tcPr>
            <w:tcW w:w="2451"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5" w:hRule="atLeast"/>
        </w:trPr>
        <w:tc>
          <w:tcPr>
            <w:tcW w:w="1913"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tcBorders>
              <w:tl2br w:val="nil"/>
              <w:tr2bl w:val="nil"/>
            </w:tcBorders>
            <w:shd w:val="clear" w:color="auto" w:fill="auto"/>
            <w:vAlign w:val="center"/>
          </w:tcPr>
          <w:p>
            <w:pPr>
              <w:widowControl/>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color w:val="000000"/>
                <w:kern w:val="0"/>
                <w:sz w:val="24"/>
                <w:szCs w:val="24"/>
                <w:u w:val="none"/>
                <w:lang w:bidi="ar"/>
              </w:rPr>
              <w:t>铅丝</w:t>
            </w:r>
          </w:p>
        </w:tc>
        <w:tc>
          <w:tcPr>
            <w:tcW w:w="1250" w:type="dxa"/>
            <w:tcBorders>
              <w:tl2br w:val="nil"/>
              <w:tr2bl w:val="nil"/>
            </w:tcBorders>
            <w:shd w:val="clear" w:color="auto" w:fill="auto"/>
            <w:vAlign w:val="center"/>
          </w:tcPr>
          <w:p>
            <w:pPr>
              <w:widowControl/>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color w:val="000000"/>
                <w:kern w:val="0"/>
                <w:sz w:val="24"/>
                <w:szCs w:val="24"/>
                <w:u w:val="none"/>
                <w:lang w:bidi="ar"/>
              </w:rPr>
              <w:t>1</w:t>
            </w:r>
            <w:r>
              <w:rPr>
                <w:rFonts w:hint="eastAsia" w:ascii="仿宋_GB2312" w:hAnsi="仿宋_GB2312" w:eastAsia="仿宋_GB2312" w:cs="仿宋_GB2312"/>
                <w:color w:val="000000"/>
                <w:kern w:val="0"/>
                <w:sz w:val="24"/>
                <w:szCs w:val="24"/>
                <w:u w:val="none"/>
                <w:lang w:val="en-US" w:bidi="ar"/>
              </w:rPr>
              <w:t>5</w:t>
            </w:r>
            <w:r>
              <w:rPr>
                <w:rFonts w:hint="eastAsia" w:ascii="仿宋_GB2312" w:hAnsi="仿宋_GB2312" w:eastAsia="仿宋_GB2312" w:cs="仿宋_GB2312"/>
                <w:color w:val="000000"/>
                <w:kern w:val="0"/>
                <w:sz w:val="24"/>
                <w:szCs w:val="24"/>
                <w:u w:val="none"/>
                <w:lang w:bidi="ar"/>
              </w:rPr>
              <w:t>00</w:t>
            </w:r>
          </w:p>
        </w:tc>
        <w:tc>
          <w:tcPr>
            <w:tcW w:w="850" w:type="dxa"/>
            <w:tcBorders>
              <w:tl2br w:val="nil"/>
              <w:tr2bl w:val="nil"/>
            </w:tcBorders>
            <w:shd w:val="clear" w:color="auto" w:fill="auto"/>
            <w:vAlign w:val="center"/>
          </w:tcPr>
          <w:p>
            <w:pPr>
              <w:widowControl/>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color w:val="000000"/>
                <w:kern w:val="0"/>
                <w:sz w:val="24"/>
                <w:szCs w:val="24"/>
                <w:u w:val="none"/>
                <w:lang w:bidi="ar"/>
              </w:rPr>
              <w:t>公斤</w:t>
            </w:r>
          </w:p>
        </w:tc>
        <w:tc>
          <w:tcPr>
            <w:tcW w:w="2451"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5" w:hRule="atLeast"/>
        </w:trPr>
        <w:tc>
          <w:tcPr>
            <w:tcW w:w="1913"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tcBorders>
              <w:tl2br w:val="nil"/>
              <w:tr2bl w:val="nil"/>
            </w:tcBorders>
            <w:shd w:val="clear" w:color="auto" w:fill="auto"/>
            <w:vAlign w:val="center"/>
          </w:tcPr>
          <w:p>
            <w:pPr>
              <w:widowControl/>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color w:val="000000"/>
                <w:kern w:val="0"/>
                <w:sz w:val="24"/>
                <w:szCs w:val="24"/>
                <w:u w:val="none"/>
                <w:lang w:bidi="ar"/>
              </w:rPr>
              <w:t>彩条布</w:t>
            </w:r>
          </w:p>
        </w:tc>
        <w:tc>
          <w:tcPr>
            <w:tcW w:w="1250" w:type="dxa"/>
            <w:tcBorders>
              <w:tl2br w:val="nil"/>
              <w:tr2bl w:val="nil"/>
            </w:tcBorders>
            <w:shd w:val="clear" w:color="auto" w:fill="auto"/>
            <w:vAlign w:val="center"/>
          </w:tcPr>
          <w:p>
            <w:pPr>
              <w:widowControl/>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color w:val="000000"/>
                <w:kern w:val="0"/>
                <w:sz w:val="24"/>
                <w:szCs w:val="24"/>
                <w:u w:val="none"/>
                <w:lang w:bidi="ar"/>
              </w:rPr>
              <w:t>5000</w:t>
            </w:r>
          </w:p>
        </w:tc>
        <w:tc>
          <w:tcPr>
            <w:tcW w:w="850" w:type="dxa"/>
            <w:tcBorders>
              <w:tl2br w:val="nil"/>
              <w:tr2bl w:val="nil"/>
            </w:tcBorders>
            <w:shd w:val="clear" w:color="auto" w:fill="auto"/>
            <w:vAlign w:val="center"/>
          </w:tcPr>
          <w:p>
            <w:pPr>
              <w:widowControl/>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color w:val="000000"/>
                <w:kern w:val="0"/>
                <w:sz w:val="24"/>
                <w:szCs w:val="24"/>
                <w:u w:val="none"/>
                <w:lang w:bidi="ar"/>
              </w:rPr>
              <w:t>米</w:t>
            </w:r>
          </w:p>
        </w:tc>
        <w:tc>
          <w:tcPr>
            <w:tcW w:w="2451"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土</w:t>
            </w:r>
          </w:p>
        </w:tc>
        <w:tc>
          <w:tcPr>
            <w:tcW w:w="12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10</w:t>
            </w:r>
          </w:p>
        </w:tc>
        <w:tc>
          <w:tcPr>
            <w:tcW w:w="8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万方</w:t>
            </w:r>
          </w:p>
        </w:tc>
        <w:tc>
          <w:tcPr>
            <w:tcW w:w="2451"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5" w:hRule="atLeast"/>
        </w:trPr>
        <w:tc>
          <w:tcPr>
            <w:tcW w:w="1913"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 w:eastAsia="zh-CN" w:bidi="ar"/>
              </w:rPr>
              <w:t>碎石</w:t>
            </w:r>
          </w:p>
        </w:tc>
        <w:tc>
          <w:tcPr>
            <w:tcW w:w="12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8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万方</w:t>
            </w:r>
          </w:p>
        </w:tc>
        <w:tc>
          <w:tcPr>
            <w:tcW w:w="2451"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5" w:hRule="atLeast"/>
        </w:trPr>
        <w:tc>
          <w:tcPr>
            <w:tcW w:w="1913"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一次性帽子</w:t>
            </w:r>
          </w:p>
        </w:tc>
        <w:tc>
          <w:tcPr>
            <w:tcW w:w="12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1630</w:t>
            </w:r>
          </w:p>
        </w:tc>
        <w:tc>
          <w:tcPr>
            <w:tcW w:w="8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2451"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5" w:hRule="atLeast"/>
        </w:trPr>
        <w:tc>
          <w:tcPr>
            <w:tcW w:w="1913"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面  屏</w:t>
            </w:r>
          </w:p>
        </w:tc>
        <w:tc>
          <w:tcPr>
            <w:tcW w:w="12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1610</w:t>
            </w:r>
          </w:p>
        </w:tc>
        <w:tc>
          <w:tcPr>
            <w:tcW w:w="8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2451"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5" w:hRule="atLeast"/>
        </w:trPr>
        <w:tc>
          <w:tcPr>
            <w:tcW w:w="1913"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护目镜</w:t>
            </w:r>
          </w:p>
        </w:tc>
        <w:tc>
          <w:tcPr>
            <w:tcW w:w="12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940</w:t>
            </w:r>
          </w:p>
        </w:tc>
        <w:tc>
          <w:tcPr>
            <w:tcW w:w="8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2451"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5" w:hRule="atLeast"/>
        </w:trPr>
        <w:tc>
          <w:tcPr>
            <w:tcW w:w="1913"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脚  套</w:t>
            </w:r>
          </w:p>
        </w:tc>
        <w:tc>
          <w:tcPr>
            <w:tcW w:w="12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1995</w:t>
            </w:r>
          </w:p>
        </w:tc>
        <w:tc>
          <w:tcPr>
            <w:tcW w:w="8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双</w:t>
            </w:r>
          </w:p>
        </w:tc>
        <w:tc>
          <w:tcPr>
            <w:tcW w:w="2451"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5" w:hRule="atLeast"/>
        </w:trPr>
        <w:tc>
          <w:tcPr>
            <w:tcW w:w="1913"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n95</w:t>
            </w:r>
          </w:p>
        </w:tc>
        <w:tc>
          <w:tcPr>
            <w:tcW w:w="12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3080</w:t>
            </w:r>
          </w:p>
        </w:tc>
        <w:tc>
          <w:tcPr>
            <w:tcW w:w="8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2451"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5" w:hRule="atLeast"/>
        </w:trPr>
        <w:tc>
          <w:tcPr>
            <w:tcW w:w="1913"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手  套</w:t>
            </w:r>
          </w:p>
        </w:tc>
        <w:tc>
          <w:tcPr>
            <w:tcW w:w="12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123</w:t>
            </w:r>
          </w:p>
        </w:tc>
        <w:tc>
          <w:tcPr>
            <w:tcW w:w="8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双</w:t>
            </w:r>
          </w:p>
        </w:tc>
        <w:tc>
          <w:tcPr>
            <w:tcW w:w="2451"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913"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防护服</w:t>
            </w:r>
          </w:p>
        </w:tc>
        <w:tc>
          <w:tcPr>
            <w:tcW w:w="12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973</w:t>
            </w:r>
          </w:p>
        </w:tc>
        <w:tc>
          <w:tcPr>
            <w:tcW w:w="8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套</w:t>
            </w:r>
          </w:p>
        </w:tc>
        <w:tc>
          <w:tcPr>
            <w:tcW w:w="2451"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1913"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隔离衣（百）</w:t>
            </w:r>
          </w:p>
        </w:tc>
        <w:tc>
          <w:tcPr>
            <w:tcW w:w="12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470</w:t>
            </w:r>
          </w:p>
        </w:tc>
        <w:tc>
          <w:tcPr>
            <w:tcW w:w="8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套</w:t>
            </w:r>
          </w:p>
        </w:tc>
        <w:tc>
          <w:tcPr>
            <w:tcW w:w="2451"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5" w:hRule="atLeast"/>
        </w:trPr>
        <w:tc>
          <w:tcPr>
            <w:tcW w:w="1913"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隔离衣（蓝袍）</w:t>
            </w:r>
          </w:p>
        </w:tc>
        <w:tc>
          <w:tcPr>
            <w:tcW w:w="12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1511</w:t>
            </w:r>
          </w:p>
        </w:tc>
        <w:tc>
          <w:tcPr>
            <w:tcW w:w="8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套</w:t>
            </w:r>
          </w:p>
        </w:tc>
        <w:tc>
          <w:tcPr>
            <w:tcW w:w="2451"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5" w:hRule="atLeast"/>
        </w:trPr>
        <w:tc>
          <w:tcPr>
            <w:tcW w:w="1913"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普通口罩</w:t>
            </w:r>
          </w:p>
        </w:tc>
        <w:tc>
          <w:tcPr>
            <w:tcW w:w="12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10000</w:t>
            </w:r>
          </w:p>
        </w:tc>
        <w:tc>
          <w:tcPr>
            <w:tcW w:w="8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2451"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5" w:hRule="atLeast"/>
        </w:trPr>
        <w:tc>
          <w:tcPr>
            <w:tcW w:w="1913"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手消</w:t>
            </w:r>
          </w:p>
        </w:tc>
        <w:tc>
          <w:tcPr>
            <w:tcW w:w="12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475</w:t>
            </w:r>
          </w:p>
        </w:tc>
        <w:tc>
          <w:tcPr>
            <w:tcW w:w="8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瓶</w:t>
            </w:r>
          </w:p>
        </w:tc>
        <w:tc>
          <w:tcPr>
            <w:tcW w:w="2451"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5" w:hRule="atLeast"/>
        </w:trPr>
        <w:tc>
          <w:tcPr>
            <w:tcW w:w="1913"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酒精</w:t>
            </w:r>
          </w:p>
        </w:tc>
        <w:tc>
          <w:tcPr>
            <w:tcW w:w="12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295</w:t>
            </w:r>
          </w:p>
        </w:tc>
        <w:tc>
          <w:tcPr>
            <w:tcW w:w="8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瓶</w:t>
            </w:r>
          </w:p>
        </w:tc>
        <w:tc>
          <w:tcPr>
            <w:tcW w:w="2451"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含氯消毒片</w:t>
            </w:r>
          </w:p>
        </w:tc>
        <w:tc>
          <w:tcPr>
            <w:tcW w:w="12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326</w:t>
            </w:r>
          </w:p>
        </w:tc>
        <w:tc>
          <w:tcPr>
            <w:tcW w:w="8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片</w:t>
            </w:r>
          </w:p>
        </w:tc>
        <w:tc>
          <w:tcPr>
            <w:tcW w:w="2451"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东瓦房港村</w:t>
            </w:r>
          </w:p>
        </w:tc>
        <w:tc>
          <w:tcPr>
            <w:tcW w:w="239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农用车</w:t>
            </w:r>
          </w:p>
        </w:tc>
        <w:tc>
          <w:tcPr>
            <w:tcW w:w="12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w:t>
            </w:r>
          </w:p>
        </w:tc>
        <w:tc>
          <w:tcPr>
            <w:tcW w:w="8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辆</w:t>
            </w:r>
          </w:p>
        </w:tc>
        <w:tc>
          <w:tcPr>
            <w:tcW w:w="2451"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李井彪</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13752712880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面包车</w:t>
            </w:r>
          </w:p>
        </w:tc>
        <w:tc>
          <w:tcPr>
            <w:tcW w:w="12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w:t>
            </w:r>
          </w:p>
        </w:tc>
        <w:tc>
          <w:tcPr>
            <w:tcW w:w="8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辆</w:t>
            </w:r>
          </w:p>
        </w:tc>
        <w:tc>
          <w:tcPr>
            <w:tcW w:w="2451"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帐篷</w:t>
            </w:r>
          </w:p>
        </w:tc>
        <w:tc>
          <w:tcPr>
            <w:tcW w:w="12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w:t>
            </w:r>
          </w:p>
        </w:tc>
        <w:tc>
          <w:tcPr>
            <w:tcW w:w="8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2451"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挖掘机</w:t>
            </w:r>
          </w:p>
        </w:tc>
        <w:tc>
          <w:tcPr>
            <w:tcW w:w="12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8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台</w:t>
            </w:r>
          </w:p>
        </w:tc>
        <w:tc>
          <w:tcPr>
            <w:tcW w:w="2451"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灭火器</w:t>
            </w:r>
          </w:p>
        </w:tc>
        <w:tc>
          <w:tcPr>
            <w:tcW w:w="12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w:t>
            </w:r>
          </w:p>
        </w:tc>
        <w:tc>
          <w:tcPr>
            <w:tcW w:w="8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2451"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大沙窝村</w:t>
            </w:r>
          </w:p>
        </w:tc>
        <w:tc>
          <w:tcPr>
            <w:tcW w:w="239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农用车</w:t>
            </w:r>
          </w:p>
        </w:tc>
        <w:tc>
          <w:tcPr>
            <w:tcW w:w="12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6</w:t>
            </w:r>
          </w:p>
        </w:tc>
        <w:tc>
          <w:tcPr>
            <w:tcW w:w="8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辆</w:t>
            </w:r>
          </w:p>
        </w:tc>
        <w:tc>
          <w:tcPr>
            <w:tcW w:w="2451"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刘建雨</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13512091909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面包车</w:t>
            </w:r>
          </w:p>
        </w:tc>
        <w:tc>
          <w:tcPr>
            <w:tcW w:w="12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10</w:t>
            </w:r>
          </w:p>
        </w:tc>
        <w:tc>
          <w:tcPr>
            <w:tcW w:w="8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辆</w:t>
            </w:r>
          </w:p>
        </w:tc>
        <w:tc>
          <w:tcPr>
            <w:tcW w:w="2451"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帐篷</w:t>
            </w:r>
          </w:p>
        </w:tc>
        <w:tc>
          <w:tcPr>
            <w:tcW w:w="12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w:t>
            </w:r>
          </w:p>
        </w:tc>
        <w:tc>
          <w:tcPr>
            <w:tcW w:w="8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2451"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挖掘机</w:t>
            </w:r>
          </w:p>
        </w:tc>
        <w:tc>
          <w:tcPr>
            <w:tcW w:w="12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8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台</w:t>
            </w:r>
          </w:p>
        </w:tc>
        <w:tc>
          <w:tcPr>
            <w:tcW w:w="2451"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灭火器</w:t>
            </w:r>
          </w:p>
        </w:tc>
        <w:tc>
          <w:tcPr>
            <w:tcW w:w="12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10</w:t>
            </w:r>
          </w:p>
        </w:tc>
        <w:tc>
          <w:tcPr>
            <w:tcW w:w="8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2451"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倒流村</w:t>
            </w:r>
          </w:p>
        </w:tc>
        <w:tc>
          <w:tcPr>
            <w:tcW w:w="239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农用车</w:t>
            </w:r>
          </w:p>
        </w:tc>
        <w:tc>
          <w:tcPr>
            <w:tcW w:w="12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3</w:t>
            </w:r>
          </w:p>
        </w:tc>
        <w:tc>
          <w:tcPr>
            <w:tcW w:w="8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辆</w:t>
            </w:r>
          </w:p>
        </w:tc>
        <w:tc>
          <w:tcPr>
            <w:tcW w:w="2451"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吕卓恒</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13302006769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面包车</w:t>
            </w:r>
          </w:p>
        </w:tc>
        <w:tc>
          <w:tcPr>
            <w:tcW w:w="12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5</w:t>
            </w:r>
          </w:p>
        </w:tc>
        <w:tc>
          <w:tcPr>
            <w:tcW w:w="8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辆</w:t>
            </w:r>
          </w:p>
        </w:tc>
        <w:tc>
          <w:tcPr>
            <w:tcW w:w="2451"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帐篷</w:t>
            </w:r>
          </w:p>
        </w:tc>
        <w:tc>
          <w:tcPr>
            <w:tcW w:w="12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w:t>
            </w:r>
          </w:p>
        </w:tc>
        <w:tc>
          <w:tcPr>
            <w:tcW w:w="8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2451"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挖掘机</w:t>
            </w:r>
          </w:p>
        </w:tc>
        <w:tc>
          <w:tcPr>
            <w:tcW w:w="12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8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台</w:t>
            </w:r>
          </w:p>
        </w:tc>
        <w:tc>
          <w:tcPr>
            <w:tcW w:w="2451"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灭火器</w:t>
            </w:r>
          </w:p>
        </w:tc>
        <w:tc>
          <w:tcPr>
            <w:tcW w:w="12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5</w:t>
            </w:r>
          </w:p>
        </w:tc>
        <w:tc>
          <w:tcPr>
            <w:tcW w:w="8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2451"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东窝村</w:t>
            </w:r>
          </w:p>
        </w:tc>
        <w:tc>
          <w:tcPr>
            <w:tcW w:w="239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农用车</w:t>
            </w:r>
          </w:p>
        </w:tc>
        <w:tc>
          <w:tcPr>
            <w:tcW w:w="12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6</w:t>
            </w:r>
          </w:p>
        </w:tc>
        <w:tc>
          <w:tcPr>
            <w:tcW w:w="8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辆</w:t>
            </w:r>
          </w:p>
        </w:tc>
        <w:tc>
          <w:tcPr>
            <w:tcW w:w="2451"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董宝元13516160510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面包车</w:t>
            </w:r>
          </w:p>
        </w:tc>
        <w:tc>
          <w:tcPr>
            <w:tcW w:w="12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10</w:t>
            </w:r>
          </w:p>
        </w:tc>
        <w:tc>
          <w:tcPr>
            <w:tcW w:w="8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辆</w:t>
            </w:r>
          </w:p>
        </w:tc>
        <w:tc>
          <w:tcPr>
            <w:tcW w:w="2451"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帐篷</w:t>
            </w:r>
          </w:p>
        </w:tc>
        <w:tc>
          <w:tcPr>
            <w:tcW w:w="12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w:t>
            </w:r>
          </w:p>
        </w:tc>
        <w:tc>
          <w:tcPr>
            <w:tcW w:w="8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2451"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挖掘机</w:t>
            </w:r>
          </w:p>
        </w:tc>
        <w:tc>
          <w:tcPr>
            <w:tcW w:w="12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8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台</w:t>
            </w:r>
          </w:p>
        </w:tc>
        <w:tc>
          <w:tcPr>
            <w:tcW w:w="2451"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灭火器</w:t>
            </w:r>
          </w:p>
        </w:tc>
        <w:tc>
          <w:tcPr>
            <w:tcW w:w="12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10</w:t>
            </w:r>
          </w:p>
        </w:tc>
        <w:tc>
          <w:tcPr>
            <w:tcW w:w="8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2451"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后江石沽村</w:t>
            </w:r>
          </w:p>
        </w:tc>
        <w:tc>
          <w:tcPr>
            <w:tcW w:w="239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农用车</w:t>
            </w:r>
          </w:p>
        </w:tc>
        <w:tc>
          <w:tcPr>
            <w:tcW w:w="12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6</w:t>
            </w:r>
          </w:p>
        </w:tc>
        <w:tc>
          <w:tcPr>
            <w:tcW w:w="8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辆</w:t>
            </w:r>
          </w:p>
        </w:tc>
        <w:tc>
          <w:tcPr>
            <w:tcW w:w="2451"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郭树山</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13011334442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面包车</w:t>
            </w:r>
          </w:p>
        </w:tc>
        <w:tc>
          <w:tcPr>
            <w:tcW w:w="12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10</w:t>
            </w:r>
          </w:p>
        </w:tc>
        <w:tc>
          <w:tcPr>
            <w:tcW w:w="8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辆</w:t>
            </w:r>
          </w:p>
        </w:tc>
        <w:tc>
          <w:tcPr>
            <w:tcW w:w="2451"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帐篷</w:t>
            </w:r>
          </w:p>
        </w:tc>
        <w:tc>
          <w:tcPr>
            <w:tcW w:w="12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w:t>
            </w:r>
          </w:p>
        </w:tc>
        <w:tc>
          <w:tcPr>
            <w:tcW w:w="8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2451"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挖掘机</w:t>
            </w:r>
          </w:p>
        </w:tc>
        <w:tc>
          <w:tcPr>
            <w:tcW w:w="12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8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台</w:t>
            </w:r>
          </w:p>
        </w:tc>
        <w:tc>
          <w:tcPr>
            <w:tcW w:w="2451"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灭火器</w:t>
            </w:r>
          </w:p>
        </w:tc>
        <w:tc>
          <w:tcPr>
            <w:tcW w:w="12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10</w:t>
            </w:r>
          </w:p>
        </w:tc>
        <w:tc>
          <w:tcPr>
            <w:tcW w:w="8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2451"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后捷道沽村</w:t>
            </w:r>
          </w:p>
        </w:tc>
        <w:tc>
          <w:tcPr>
            <w:tcW w:w="239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农用车</w:t>
            </w:r>
          </w:p>
        </w:tc>
        <w:tc>
          <w:tcPr>
            <w:tcW w:w="12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6</w:t>
            </w:r>
          </w:p>
        </w:tc>
        <w:tc>
          <w:tcPr>
            <w:tcW w:w="8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辆</w:t>
            </w:r>
          </w:p>
        </w:tc>
        <w:tc>
          <w:tcPr>
            <w:tcW w:w="2451"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宋宗阳</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18102086119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面包车</w:t>
            </w:r>
          </w:p>
        </w:tc>
        <w:tc>
          <w:tcPr>
            <w:tcW w:w="12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10</w:t>
            </w:r>
          </w:p>
        </w:tc>
        <w:tc>
          <w:tcPr>
            <w:tcW w:w="8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辆</w:t>
            </w:r>
          </w:p>
        </w:tc>
        <w:tc>
          <w:tcPr>
            <w:tcW w:w="2451"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帐篷</w:t>
            </w:r>
          </w:p>
        </w:tc>
        <w:tc>
          <w:tcPr>
            <w:tcW w:w="12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w:t>
            </w:r>
          </w:p>
        </w:tc>
        <w:tc>
          <w:tcPr>
            <w:tcW w:w="8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2451"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挖掘机</w:t>
            </w:r>
          </w:p>
        </w:tc>
        <w:tc>
          <w:tcPr>
            <w:tcW w:w="12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8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台</w:t>
            </w:r>
          </w:p>
        </w:tc>
        <w:tc>
          <w:tcPr>
            <w:tcW w:w="2451"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灭火器</w:t>
            </w:r>
          </w:p>
        </w:tc>
        <w:tc>
          <w:tcPr>
            <w:tcW w:w="12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10</w:t>
            </w:r>
          </w:p>
        </w:tc>
        <w:tc>
          <w:tcPr>
            <w:tcW w:w="8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2451"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restart"/>
            <w:tcBorders>
              <w:tl2br w:val="nil"/>
              <w:tr2bl w:val="nil"/>
            </w:tcBorders>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后刘瘸村</w:t>
            </w:r>
          </w:p>
        </w:tc>
        <w:tc>
          <w:tcPr>
            <w:tcW w:w="2390" w:type="dxa"/>
            <w:tcBorders>
              <w:tl2br w:val="nil"/>
              <w:tr2bl w:val="nil"/>
            </w:tcBorders>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农用车</w:t>
            </w:r>
          </w:p>
        </w:tc>
        <w:tc>
          <w:tcPr>
            <w:tcW w:w="1250" w:type="dxa"/>
            <w:tcBorders>
              <w:tl2br w:val="nil"/>
              <w:tr2bl w:val="nil"/>
            </w:tcBorders>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6</w:t>
            </w:r>
          </w:p>
        </w:tc>
        <w:tc>
          <w:tcPr>
            <w:tcW w:w="850" w:type="dxa"/>
            <w:tcBorders>
              <w:tl2br w:val="nil"/>
              <w:tr2bl w:val="nil"/>
            </w:tcBorders>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辆</w:t>
            </w:r>
          </w:p>
        </w:tc>
        <w:tc>
          <w:tcPr>
            <w:tcW w:w="2451" w:type="dxa"/>
            <w:vMerge w:val="restart"/>
            <w:tcBorders>
              <w:tl2br w:val="nil"/>
              <w:tr2bl w:val="nil"/>
            </w:tcBorders>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孙德红</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color w:val="000000"/>
                <w:kern w:val="0"/>
                <w:sz w:val="24"/>
                <w:szCs w:val="24"/>
                <w:lang w:bidi="ar"/>
              </w:rPr>
              <w:t>13821861587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tcBorders>
              <w:tl2br w:val="nil"/>
              <w:tr2bl w:val="nil"/>
            </w:tcBorders>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面包车</w:t>
            </w:r>
          </w:p>
        </w:tc>
        <w:tc>
          <w:tcPr>
            <w:tcW w:w="1250" w:type="dxa"/>
            <w:tcBorders>
              <w:tl2br w:val="nil"/>
              <w:tr2bl w:val="nil"/>
            </w:tcBorders>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10</w:t>
            </w:r>
          </w:p>
        </w:tc>
        <w:tc>
          <w:tcPr>
            <w:tcW w:w="850" w:type="dxa"/>
            <w:tcBorders>
              <w:tl2br w:val="nil"/>
              <w:tr2bl w:val="nil"/>
            </w:tcBorders>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辆</w:t>
            </w:r>
          </w:p>
        </w:tc>
        <w:tc>
          <w:tcPr>
            <w:tcW w:w="2451"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tcBorders>
              <w:tl2br w:val="nil"/>
              <w:tr2bl w:val="nil"/>
            </w:tcBorders>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帐篷</w:t>
            </w:r>
          </w:p>
        </w:tc>
        <w:tc>
          <w:tcPr>
            <w:tcW w:w="1250" w:type="dxa"/>
            <w:tcBorders>
              <w:tl2br w:val="nil"/>
              <w:tr2bl w:val="nil"/>
            </w:tcBorders>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4</w:t>
            </w:r>
          </w:p>
        </w:tc>
        <w:tc>
          <w:tcPr>
            <w:tcW w:w="850" w:type="dxa"/>
            <w:tcBorders>
              <w:tl2br w:val="nil"/>
              <w:tr2bl w:val="nil"/>
            </w:tcBorders>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个</w:t>
            </w:r>
          </w:p>
        </w:tc>
        <w:tc>
          <w:tcPr>
            <w:tcW w:w="2451" w:type="dxa"/>
            <w:vMerge w:val="continue"/>
            <w:tcBorders>
              <w:tl2br w:val="nil"/>
              <w:tr2bl w:val="nil"/>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挖掘机</w:t>
            </w:r>
          </w:p>
        </w:tc>
        <w:tc>
          <w:tcPr>
            <w:tcW w:w="125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1</w:t>
            </w:r>
          </w:p>
        </w:tc>
        <w:tc>
          <w:tcPr>
            <w:tcW w:w="85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台</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灭火器</w:t>
            </w:r>
          </w:p>
        </w:tc>
        <w:tc>
          <w:tcPr>
            <w:tcW w:w="125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10</w:t>
            </w:r>
          </w:p>
        </w:tc>
        <w:tc>
          <w:tcPr>
            <w:tcW w:w="85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个</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restar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立原</w:t>
            </w: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农用车</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辆</w:t>
            </w:r>
          </w:p>
        </w:tc>
        <w:tc>
          <w:tcPr>
            <w:tcW w:w="2451" w:type="dxa"/>
            <w:vMerge w:val="restar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杨重</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15232323833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面包车</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5</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辆</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帐篷</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6</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挖掘机</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台</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灭火器</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5</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restar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刘庄村</w:t>
            </w: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农用车</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3</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辆</w:t>
            </w:r>
          </w:p>
        </w:tc>
        <w:tc>
          <w:tcPr>
            <w:tcW w:w="2451" w:type="dxa"/>
            <w:vMerge w:val="restar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刘德旺</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13302006769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面包车</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5</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辆</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帐篷</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挖掘机</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台</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灭火器</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5</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restar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柳庄村</w:t>
            </w: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农用车</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辆</w:t>
            </w:r>
          </w:p>
        </w:tc>
        <w:tc>
          <w:tcPr>
            <w:tcW w:w="2451" w:type="dxa"/>
            <w:vMerge w:val="restar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马云惠</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13389910659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面包车</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5</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辆</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帐篷</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6</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挖掘机</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台</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灭火器</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5</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restart"/>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马滑村</w:t>
            </w:r>
          </w:p>
        </w:tc>
        <w:tc>
          <w:tcPr>
            <w:tcW w:w="239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农用车</w:t>
            </w:r>
          </w:p>
        </w:tc>
        <w:tc>
          <w:tcPr>
            <w:tcW w:w="125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2</w:t>
            </w:r>
          </w:p>
        </w:tc>
        <w:tc>
          <w:tcPr>
            <w:tcW w:w="85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辆</w:t>
            </w:r>
          </w:p>
        </w:tc>
        <w:tc>
          <w:tcPr>
            <w:tcW w:w="2451" w:type="dxa"/>
            <w:vMerge w:val="restar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胡有双</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13821175996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面包车</w:t>
            </w:r>
          </w:p>
        </w:tc>
        <w:tc>
          <w:tcPr>
            <w:tcW w:w="125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3</w:t>
            </w:r>
          </w:p>
        </w:tc>
        <w:tc>
          <w:tcPr>
            <w:tcW w:w="85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辆</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帐篷</w:t>
            </w:r>
          </w:p>
        </w:tc>
        <w:tc>
          <w:tcPr>
            <w:tcW w:w="125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2</w:t>
            </w:r>
          </w:p>
        </w:tc>
        <w:tc>
          <w:tcPr>
            <w:tcW w:w="85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个</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挖掘机</w:t>
            </w:r>
          </w:p>
        </w:tc>
        <w:tc>
          <w:tcPr>
            <w:tcW w:w="125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1</w:t>
            </w:r>
          </w:p>
        </w:tc>
        <w:tc>
          <w:tcPr>
            <w:tcW w:w="85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台</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灭火器</w:t>
            </w:r>
          </w:p>
        </w:tc>
        <w:tc>
          <w:tcPr>
            <w:tcW w:w="125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4</w:t>
            </w:r>
          </w:p>
        </w:tc>
        <w:tc>
          <w:tcPr>
            <w:tcW w:w="85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个</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restar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麦穗沽村</w:t>
            </w: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农用车</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辆</w:t>
            </w:r>
          </w:p>
        </w:tc>
        <w:tc>
          <w:tcPr>
            <w:tcW w:w="2451" w:type="dxa"/>
            <w:vMerge w:val="restar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孟宪杰13821306316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面包车</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5</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辆</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帐篷</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6</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挖掘机</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台</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灭火器</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5</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restar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孟旧村</w:t>
            </w: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农用车</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6</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辆</w:t>
            </w:r>
          </w:p>
        </w:tc>
        <w:tc>
          <w:tcPr>
            <w:tcW w:w="2451" w:type="dxa"/>
            <w:vMerge w:val="restar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胡崇山</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15620758166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面包车</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8</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辆</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帐篷</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挖掘机</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台</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灭火器</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10</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restar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苗枣村</w:t>
            </w: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农用车</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6</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辆</w:t>
            </w:r>
          </w:p>
        </w:tc>
        <w:tc>
          <w:tcPr>
            <w:tcW w:w="2451" w:type="dxa"/>
            <w:vMerge w:val="restar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刘金贺</w:t>
            </w:r>
            <w:r>
              <w:rPr>
                <w:rFonts w:hint="eastAsia" w:ascii="仿宋_GB2312" w:hAnsi="仿宋_GB2312" w:eastAsia="仿宋_GB2312" w:cs="仿宋_GB2312"/>
                <w:sz w:val="24"/>
                <w:szCs w:val="24"/>
                <w:vertAlign w:val="baseline"/>
                <w:lang w:val="en-US" w:eastAsia="zh-CN"/>
              </w:rPr>
              <w:t>15022117650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面包车</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8</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辆</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帐篷</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挖掘机</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台</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灭火器</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8</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restar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苗庄村</w:t>
            </w: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农用车</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6</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辆</w:t>
            </w:r>
          </w:p>
        </w:tc>
        <w:tc>
          <w:tcPr>
            <w:tcW w:w="2451" w:type="dxa"/>
            <w:vMerge w:val="restar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肖博13110020132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面包车</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10</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辆</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帐篷</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挖掘机</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台</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灭火器</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10</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restar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南窝</w:t>
            </w: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农用车</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辆</w:t>
            </w:r>
          </w:p>
        </w:tc>
        <w:tc>
          <w:tcPr>
            <w:tcW w:w="2451" w:type="dxa"/>
            <w:vMerge w:val="restar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闫少雷</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13330434699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面包车</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5</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辆</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帐篷</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6</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挖掘机</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台</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灭火器</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5</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restar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南朱村</w:t>
            </w: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农用车</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辆</w:t>
            </w:r>
          </w:p>
        </w:tc>
        <w:tc>
          <w:tcPr>
            <w:tcW w:w="2451" w:type="dxa"/>
            <w:vMerge w:val="restar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朱瑞光</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18502233157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面包车</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3</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辆</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帐篷</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挖掘机</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台</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灭火器</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5</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restart"/>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前江石沽村</w:t>
            </w:r>
          </w:p>
        </w:tc>
        <w:tc>
          <w:tcPr>
            <w:tcW w:w="239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农用车</w:t>
            </w:r>
          </w:p>
        </w:tc>
        <w:tc>
          <w:tcPr>
            <w:tcW w:w="125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4</w:t>
            </w:r>
          </w:p>
        </w:tc>
        <w:tc>
          <w:tcPr>
            <w:tcW w:w="85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辆</w:t>
            </w:r>
          </w:p>
        </w:tc>
        <w:tc>
          <w:tcPr>
            <w:tcW w:w="2451" w:type="dxa"/>
            <w:vMerge w:val="restart"/>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崔志林</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color w:val="000000"/>
                <w:kern w:val="0"/>
                <w:sz w:val="24"/>
                <w:szCs w:val="24"/>
                <w:lang w:bidi="ar"/>
              </w:rPr>
              <w:t>13920218220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面包车</w:t>
            </w:r>
          </w:p>
        </w:tc>
        <w:tc>
          <w:tcPr>
            <w:tcW w:w="125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5</w:t>
            </w:r>
          </w:p>
        </w:tc>
        <w:tc>
          <w:tcPr>
            <w:tcW w:w="85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辆</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帐篷</w:t>
            </w:r>
          </w:p>
        </w:tc>
        <w:tc>
          <w:tcPr>
            <w:tcW w:w="125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6</w:t>
            </w:r>
          </w:p>
        </w:tc>
        <w:tc>
          <w:tcPr>
            <w:tcW w:w="85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个</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挖掘机</w:t>
            </w:r>
          </w:p>
        </w:tc>
        <w:tc>
          <w:tcPr>
            <w:tcW w:w="125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1</w:t>
            </w:r>
          </w:p>
        </w:tc>
        <w:tc>
          <w:tcPr>
            <w:tcW w:w="85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台</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灭火器</w:t>
            </w:r>
          </w:p>
        </w:tc>
        <w:tc>
          <w:tcPr>
            <w:tcW w:w="125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5</w:t>
            </w:r>
          </w:p>
        </w:tc>
        <w:tc>
          <w:tcPr>
            <w:tcW w:w="85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个</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restart"/>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前捷道沽村</w:t>
            </w:r>
          </w:p>
        </w:tc>
        <w:tc>
          <w:tcPr>
            <w:tcW w:w="239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农用车</w:t>
            </w:r>
          </w:p>
        </w:tc>
        <w:tc>
          <w:tcPr>
            <w:tcW w:w="125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2</w:t>
            </w:r>
          </w:p>
        </w:tc>
        <w:tc>
          <w:tcPr>
            <w:tcW w:w="85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辆</w:t>
            </w:r>
          </w:p>
        </w:tc>
        <w:tc>
          <w:tcPr>
            <w:tcW w:w="2451" w:type="dxa"/>
            <w:vMerge w:val="restar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陈冠宇17526693907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面包车</w:t>
            </w:r>
          </w:p>
        </w:tc>
        <w:tc>
          <w:tcPr>
            <w:tcW w:w="125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3</w:t>
            </w:r>
          </w:p>
        </w:tc>
        <w:tc>
          <w:tcPr>
            <w:tcW w:w="85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辆</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帐篷</w:t>
            </w:r>
          </w:p>
        </w:tc>
        <w:tc>
          <w:tcPr>
            <w:tcW w:w="125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1</w:t>
            </w:r>
          </w:p>
        </w:tc>
        <w:tc>
          <w:tcPr>
            <w:tcW w:w="85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个</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挖掘机</w:t>
            </w:r>
          </w:p>
        </w:tc>
        <w:tc>
          <w:tcPr>
            <w:tcW w:w="125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1</w:t>
            </w:r>
          </w:p>
        </w:tc>
        <w:tc>
          <w:tcPr>
            <w:tcW w:w="85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台</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灭火器</w:t>
            </w:r>
          </w:p>
        </w:tc>
        <w:tc>
          <w:tcPr>
            <w:tcW w:w="125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4</w:t>
            </w:r>
          </w:p>
        </w:tc>
        <w:tc>
          <w:tcPr>
            <w:tcW w:w="85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个</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restart"/>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eastAsia="zh-CN" w:bidi="ar"/>
              </w:rPr>
              <w:t>前于飞</w:t>
            </w:r>
            <w:r>
              <w:rPr>
                <w:rFonts w:hint="eastAsia" w:ascii="仿宋_GB2312" w:hAnsi="仿宋_GB2312" w:eastAsia="仿宋_GB2312" w:cs="仿宋_GB2312"/>
                <w:color w:val="000000"/>
                <w:kern w:val="0"/>
                <w:sz w:val="24"/>
                <w:szCs w:val="24"/>
                <w:lang w:bidi="ar"/>
              </w:rPr>
              <w:t>村</w:t>
            </w:r>
          </w:p>
        </w:tc>
        <w:tc>
          <w:tcPr>
            <w:tcW w:w="239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农用车</w:t>
            </w:r>
          </w:p>
        </w:tc>
        <w:tc>
          <w:tcPr>
            <w:tcW w:w="125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4</w:t>
            </w:r>
          </w:p>
        </w:tc>
        <w:tc>
          <w:tcPr>
            <w:tcW w:w="85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辆</w:t>
            </w:r>
          </w:p>
        </w:tc>
        <w:tc>
          <w:tcPr>
            <w:tcW w:w="2451" w:type="dxa"/>
            <w:vMerge w:val="restart"/>
            <w:shd w:val="clear" w:color="auto" w:fill="auto"/>
            <w:vAlign w:val="center"/>
          </w:tcPr>
          <w:p>
            <w:pPr>
              <w:widowControl/>
              <w:jc w:val="center"/>
              <w:textAlignment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蔡树宇</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sz w:val="24"/>
                <w:szCs w:val="24"/>
                <w:lang w:val="en-US" w:eastAsia="zh-CN"/>
              </w:rPr>
              <w:t>13002208861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面包车</w:t>
            </w:r>
          </w:p>
        </w:tc>
        <w:tc>
          <w:tcPr>
            <w:tcW w:w="125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5</w:t>
            </w:r>
          </w:p>
        </w:tc>
        <w:tc>
          <w:tcPr>
            <w:tcW w:w="85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辆</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帐篷</w:t>
            </w:r>
          </w:p>
        </w:tc>
        <w:tc>
          <w:tcPr>
            <w:tcW w:w="125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6</w:t>
            </w:r>
          </w:p>
        </w:tc>
        <w:tc>
          <w:tcPr>
            <w:tcW w:w="85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个</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挖掘机</w:t>
            </w:r>
          </w:p>
        </w:tc>
        <w:tc>
          <w:tcPr>
            <w:tcW w:w="125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1</w:t>
            </w:r>
          </w:p>
        </w:tc>
        <w:tc>
          <w:tcPr>
            <w:tcW w:w="85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台</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灭火器</w:t>
            </w:r>
          </w:p>
        </w:tc>
        <w:tc>
          <w:tcPr>
            <w:tcW w:w="125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5</w:t>
            </w:r>
          </w:p>
        </w:tc>
        <w:tc>
          <w:tcPr>
            <w:tcW w:w="85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个</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restar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塔慈村</w:t>
            </w: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农用车</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辆</w:t>
            </w:r>
          </w:p>
        </w:tc>
        <w:tc>
          <w:tcPr>
            <w:tcW w:w="2451" w:type="dxa"/>
            <w:vMerge w:val="restar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郑欣悦</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15302152531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面包车</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5</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辆</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帐篷</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6</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挖掘机</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台</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灭火器</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5</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restar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西瓦村</w:t>
            </w: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农用车</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6</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辆</w:t>
            </w:r>
          </w:p>
        </w:tc>
        <w:tc>
          <w:tcPr>
            <w:tcW w:w="2451" w:type="dxa"/>
            <w:vMerge w:val="restar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赵泽嘉18714129998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面包车</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10</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辆</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帐篷</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挖掘机</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台</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灭火器</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10</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restar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小捷道沽村</w:t>
            </w: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农用车</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辆</w:t>
            </w:r>
          </w:p>
        </w:tc>
        <w:tc>
          <w:tcPr>
            <w:tcW w:w="2451" w:type="dxa"/>
            <w:vMerge w:val="restar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周晶</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13702017887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面包车</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3</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辆</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帐篷</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挖掘机</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台</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灭火器</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restar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小沙窝村</w:t>
            </w: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农用车</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辆</w:t>
            </w:r>
          </w:p>
        </w:tc>
        <w:tc>
          <w:tcPr>
            <w:tcW w:w="2451" w:type="dxa"/>
            <w:vMerge w:val="restar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米艳艳</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sz w:val="24"/>
                <w:szCs w:val="24"/>
                <w:lang w:val="en-US" w:eastAsia="zh-CN"/>
              </w:rPr>
              <w:t>13512835640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面包车</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5</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辆</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帐篷</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挖掘机</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台</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灭火器</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restar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杨庄村</w:t>
            </w: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农用车</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辆</w:t>
            </w:r>
          </w:p>
        </w:tc>
        <w:tc>
          <w:tcPr>
            <w:tcW w:w="2451" w:type="dxa"/>
            <w:vMerge w:val="restar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王海龙</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15651554085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面包车</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5</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辆</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帐篷</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6</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挖掘机</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台</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灭火器</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5</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restar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张凤村</w:t>
            </w:r>
          </w:p>
        </w:tc>
        <w:tc>
          <w:tcPr>
            <w:tcW w:w="2390" w:type="dxa"/>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sz w:val="24"/>
                <w:szCs w:val="24"/>
              </w:rPr>
              <w:t>木桩</w:t>
            </w:r>
          </w:p>
        </w:tc>
        <w:tc>
          <w:tcPr>
            <w:tcW w:w="1250" w:type="dxa"/>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sz w:val="24"/>
                <w:szCs w:val="24"/>
                <w:lang w:val="en-US" w:eastAsia="zh-CN"/>
              </w:rPr>
              <w:t>30</w:t>
            </w:r>
          </w:p>
        </w:tc>
        <w:tc>
          <w:tcPr>
            <w:tcW w:w="850" w:type="dxa"/>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sz w:val="24"/>
                <w:szCs w:val="24"/>
                <w:lang w:eastAsia="zh-CN"/>
              </w:rPr>
              <w:t>根</w:t>
            </w:r>
          </w:p>
        </w:tc>
        <w:tc>
          <w:tcPr>
            <w:tcW w:w="2451" w:type="dxa"/>
            <w:vMerge w:val="restar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李洋15630539980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sz w:val="24"/>
                <w:szCs w:val="24"/>
              </w:rPr>
              <w:t>编织袋</w:t>
            </w:r>
          </w:p>
        </w:tc>
        <w:tc>
          <w:tcPr>
            <w:tcW w:w="1250" w:type="dxa"/>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sz w:val="24"/>
                <w:szCs w:val="24"/>
                <w:lang w:val="en-US" w:eastAsia="zh-CN"/>
              </w:rPr>
              <w:t>100</w:t>
            </w:r>
          </w:p>
        </w:tc>
        <w:tc>
          <w:tcPr>
            <w:tcW w:w="850" w:type="dxa"/>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sz w:val="24"/>
                <w:szCs w:val="24"/>
                <w:lang w:eastAsia="zh-CN"/>
              </w:rPr>
              <w:t>条</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sz w:val="24"/>
                <w:szCs w:val="24"/>
                <w:lang w:val="en-US" w:eastAsia="zh-CN"/>
              </w:rPr>
              <w:t>铁</w:t>
            </w:r>
            <w:r>
              <w:rPr>
                <w:rFonts w:hint="eastAsia" w:ascii="仿宋_GB2312" w:hAnsi="仿宋_GB2312" w:eastAsia="仿宋_GB2312" w:cs="仿宋_GB2312"/>
                <w:sz w:val="24"/>
                <w:szCs w:val="24"/>
              </w:rPr>
              <w:t>丝</w:t>
            </w:r>
          </w:p>
        </w:tc>
        <w:tc>
          <w:tcPr>
            <w:tcW w:w="1250" w:type="dxa"/>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sz w:val="24"/>
                <w:szCs w:val="24"/>
                <w:lang w:val="en-US" w:eastAsia="zh-CN"/>
              </w:rPr>
              <w:t>10</w:t>
            </w:r>
          </w:p>
        </w:tc>
        <w:tc>
          <w:tcPr>
            <w:tcW w:w="850" w:type="dxa"/>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sz w:val="24"/>
                <w:szCs w:val="24"/>
              </w:rPr>
              <w:t>公斤</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面  屏</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10</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脚  套</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10</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双</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n95</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20</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手  套</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20</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双</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防护服</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10</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套</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隔离衣</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10</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套</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普通口罩</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100</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手消</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3</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瓶</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酒精</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3</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瓶</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挖掘机</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台</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灭火器</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5</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restar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赵路村</w:t>
            </w:r>
          </w:p>
        </w:tc>
        <w:tc>
          <w:tcPr>
            <w:tcW w:w="2390" w:type="dxa"/>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sz w:val="24"/>
                <w:szCs w:val="24"/>
              </w:rPr>
              <w:t>木桩</w:t>
            </w:r>
          </w:p>
        </w:tc>
        <w:tc>
          <w:tcPr>
            <w:tcW w:w="1250" w:type="dxa"/>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sz w:val="24"/>
                <w:szCs w:val="24"/>
                <w:lang w:val="en-US" w:eastAsia="zh-CN"/>
              </w:rPr>
              <w:t>30</w:t>
            </w:r>
          </w:p>
        </w:tc>
        <w:tc>
          <w:tcPr>
            <w:tcW w:w="850" w:type="dxa"/>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sz w:val="24"/>
                <w:szCs w:val="24"/>
                <w:lang w:eastAsia="zh-CN"/>
              </w:rPr>
              <w:t>根</w:t>
            </w:r>
          </w:p>
        </w:tc>
        <w:tc>
          <w:tcPr>
            <w:tcW w:w="2451" w:type="dxa"/>
            <w:vMerge w:val="restar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徐宇15102215899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sz w:val="24"/>
                <w:szCs w:val="24"/>
              </w:rPr>
              <w:t>编织袋</w:t>
            </w:r>
          </w:p>
        </w:tc>
        <w:tc>
          <w:tcPr>
            <w:tcW w:w="1250" w:type="dxa"/>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sz w:val="24"/>
                <w:szCs w:val="24"/>
                <w:lang w:val="en-US" w:eastAsia="zh-CN"/>
              </w:rPr>
              <w:t>100</w:t>
            </w:r>
          </w:p>
        </w:tc>
        <w:tc>
          <w:tcPr>
            <w:tcW w:w="850" w:type="dxa"/>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sz w:val="24"/>
                <w:szCs w:val="24"/>
                <w:lang w:eastAsia="zh-CN"/>
              </w:rPr>
              <w:t>条</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sz w:val="24"/>
                <w:szCs w:val="24"/>
                <w:lang w:val="en-US" w:eastAsia="zh-CN"/>
              </w:rPr>
              <w:t>铁</w:t>
            </w:r>
            <w:r>
              <w:rPr>
                <w:rFonts w:hint="eastAsia" w:ascii="仿宋_GB2312" w:hAnsi="仿宋_GB2312" w:eastAsia="仿宋_GB2312" w:cs="仿宋_GB2312"/>
                <w:sz w:val="24"/>
                <w:szCs w:val="24"/>
              </w:rPr>
              <w:t>丝</w:t>
            </w:r>
          </w:p>
        </w:tc>
        <w:tc>
          <w:tcPr>
            <w:tcW w:w="1250" w:type="dxa"/>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sz w:val="24"/>
                <w:szCs w:val="24"/>
                <w:lang w:val="en-US" w:eastAsia="zh-CN"/>
              </w:rPr>
              <w:t>10</w:t>
            </w:r>
          </w:p>
        </w:tc>
        <w:tc>
          <w:tcPr>
            <w:tcW w:w="850" w:type="dxa"/>
            <w:shd w:val="clear" w:color="auto" w:fill="auto"/>
            <w:vAlign w:val="center"/>
          </w:tcPr>
          <w:p>
            <w:pPr>
              <w:jc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sz w:val="24"/>
                <w:szCs w:val="24"/>
              </w:rPr>
              <w:t>公斤</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面  屏</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10</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脚  套</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10</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双</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n95</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20</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手  套</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20</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双</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防护服</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10</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套</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隔离衣</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10</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套</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普通口罩</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100</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手消</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3</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瓶</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酒精</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3</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瓶</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挖掘机</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台</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灭火器</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restar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中捷道沽村</w:t>
            </w: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农用车</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2</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辆</w:t>
            </w:r>
          </w:p>
        </w:tc>
        <w:tc>
          <w:tcPr>
            <w:tcW w:w="2451" w:type="dxa"/>
            <w:vMerge w:val="restar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车亚维</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13352056275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面包车</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3</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辆</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帐篷</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挖掘机</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台</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灭火器</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restart"/>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中于飞村</w:t>
            </w:r>
          </w:p>
        </w:tc>
        <w:tc>
          <w:tcPr>
            <w:tcW w:w="239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农用车</w:t>
            </w:r>
          </w:p>
        </w:tc>
        <w:tc>
          <w:tcPr>
            <w:tcW w:w="125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6</w:t>
            </w:r>
          </w:p>
        </w:tc>
        <w:tc>
          <w:tcPr>
            <w:tcW w:w="85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辆</w:t>
            </w:r>
          </w:p>
        </w:tc>
        <w:tc>
          <w:tcPr>
            <w:tcW w:w="2451" w:type="dxa"/>
            <w:vMerge w:val="restart"/>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郭怀东</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color w:val="000000"/>
                <w:kern w:val="0"/>
                <w:sz w:val="24"/>
                <w:szCs w:val="24"/>
                <w:lang w:bidi="ar"/>
              </w:rPr>
              <w:t>13502130138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面包车</w:t>
            </w:r>
          </w:p>
        </w:tc>
        <w:tc>
          <w:tcPr>
            <w:tcW w:w="125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10</w:t>
            </w:r>
          </w:p>
        </w:tc>
        <w:tc>
          <w:tcPr>
            <w:tcW w:w="85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辆</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帐篷</w:t>
            </w:r>
          </w:p>
        </w:tc>
        <w:tc>
          <w:tcPr>
            <w:tcW w:w="125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4</w:t>
            </w:r>
          </w:p>
        </w:tc>
        <w:tc>
          <w:tcPr>
            <w:tcW w:w="85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个</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挖掘机</w:t>
            </w:r>
          </w:p>
        </w:tc>
        <w:tc>
          <w:tcPr>
            <w:tcW w:w="125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1</w:t>
            </w:r>
          </w:p>
        </w:tc>
        <w:tc>
          <w:tcPr>
            <w:tcW w:w="85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台</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灭火器</w:t>
            </w:r>
          </w:p>
        </w:tc>
        <w:tc>
          <w:tcPr>
            <w:tcW w:w="125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10</w:t>
            </w:r>
          </w:p>
        </w:tc>
        <w:tc>
          <w:tcPr>
            <w:tcW w:w="850" w:type="dxa"/>
            <w:shd w:val="clear" w:color="auto" w:fill="auto"/>
            <w:vAlign w:val="center"/>
          </w:tcPr>
          <w:p>
            <w:pPr>
              <w:widowControl/>
              <w:jc w:val="center"/>
              <w:textAlignment w:val="center"/>
              <w:rPr>
                <w:rFonts w:hint="eastAsia" w:ascii="仿宋_GB2312" w:hAnsi="仿宋_GB2312" w:eastAsia="仿宋_GB2312" w:cs="仿宋_GB2312"/>
                <w:color w:val="000000"/>
                <w:kern w:val="0"/>
                <w:sz w:val="24"/>
                <w:szCs w:val="24"/>
                <w:lang w:val="en-US" w:eastAsia="zh-CN" w:bidi="ar"/>
              </w:rPr>
            </w:pPr>
            <w:r>
              <w:rPr>
                <w:rFonts w:hint="eastAsia" w:ascii="仿宋_GB2312" w:hAnsi="仿宋_GB2312" w:eastAsia="仿宋_GB2312" w:cs="仿宋_GB2312"/>
                <w:color w:val="000000"/>
                <w:kern w:val="0"/>
                <w:sz w:val="24"/>
                <w:szCs w:val="24"/>
                <w:lang w:bidi="ar"/>
              </w:rPr>
              <w:t>个</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restar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小茄村</w:t>
            </w: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农用车</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6</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辆</w:t>
            </w:r>
          </w:p>
        </w:tc>
        <w:tc>
          <w:tcPr>
            <w:tcW w:w="2451" w:type="dxa"/>
            <w:vMerge w:val="restart"/>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陈悦</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18002020017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面包车</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10</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辆</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帐篷</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4</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挖掘机</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台</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trPr>
        <w:tc>
          <w:tcPr>
            <w:tcW w:w="1913"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c>
          <w:tcPr>
            <w:tcW w:w="239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灭火器</w:t>
            </w:r>
          </w:p>
        </w:tc>
        <w:tc>
          <w:tcPr>
            <w:tcW w:w="12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10</w:t>
            </w:r>
          </w:p>
        </w:tc>
        <w:tc>
          <w:tcPr>
            <w:tcW w:w="850" w:type="dxa"/>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个</w:t>
            </w:r>
          </w:p>
        </w:tc>
        <w:tc>
          <w:tcPr>
            <w:tcW w:w="2451" w:type="dxa"/>
            <w:vMerge w:val="continue"/>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p>
        </w:tc>
      </w:tr>
    </w:tbl>
    <w:p>
      <w:pPr>
        <w:keepNext w:val="0"/>
        <w:keepLines w:val="0"/>
        <w:widowControl/>
        <w:suppressLineNumbers w:val="0"/>
        <w:jc w:val="center"/>
        <w:textAlignment w:val="center"/>
        <w:rPr>
          <w:rFonts w:hint="eastAsia" w:ascii="仿宋_GB2312" w:hAnsi="宋体" w:eastAsia="仿宋_GB2312" w:cs="仿宋_GB2312"/>
          <w:i w:val="0"/>
          <w:iCs w:val="0"/>
          <w:color w:val="auto"/>
          <w:kern w:val="0"/>
          <w:sz w:val="24"/>
          <w:szCs w:val="24"/>
          <w:u w:val="none"/>
          <w:lang w:val="en-US" w:eastAsia="zh-CN" w:bidi="ar"/>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keepNext w:val="0"/>
        <w:keepLines w:val="0"/>
        <w:widowControl/>
        <w:suppressLineNumbers w:val="0"/>
        <w:jc w:val="center"/>
        <w:textAlignment w:val="center"/>
        <w:rPr>
          <w:rFonts w:hint="eastAsia" w:ascii="仿宋_GB2312" w:hAnsi="仿宋_GB2312" w:eastAsia="仿宋_GB2312" w:cs="仿宋_GB2312"/>
          <w:b/>
          <w:bCs/>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附件4</w:t>
      </w:r>
    </w:p>
    <w:p>
      <w:pPr>
        <w:keepNext w:val="0"/>
        <w:keepLines w:val="0"/>
        <w:pageBreakBefore w:val="0"/>
        <w:widowControl w:val="0"/>
        <w:kinsoku/>
        <w:wordWrap/>
        <w:overflowPunct/>
        <w:topLinePunct w:val="0"/>
        <w:autoSpaceDE/>
        <w:autoSpaceDN/>
        <w:bidi w:val="0"/>
        <w:adjustRightInd/>
        <w:snapToGrid/>
        <w:spacing w:beforeAutospacing="0" w:after="313" w:afterLines="100" w:afterAutospacing="0" w:line="360" w:lineRule="auto"/>
        <w:jc w:val="center"/>
        <w:textAlignment w:val="auto"/>
        <w:rPr>
          <w:rFonts w:hint="eastAsia" w:ascii="黑体" w:hAnsi="黑体" w:eastAsia="黑体" w:cs="黑体"/>
          <w:color w:val="auto"/>
          <w:sz w:val="36"/>
          <w:szCs w:val="36"/>
        </w:rPr>
      </w:pPr>
      <w:r>
        <w:rPr>
          <w:rFonts w:hint="eastAsia" w:ascii="黑体" w:hAnsi="黑体" w:eastAsia="黑体" w:cs="黑体"/>
          <w:color w:val="auto"/>
          <w:sz w:val="36"/>
          <w:szCs w:val="36"/>
          <w:lang w:eastAsia="zh-CN"/>
        </w:rPr>
        <w:t>苗庄镇</w:t>
      </w:r>
      <w:r>
        <w:rPr>
          <w:rFonts w:hint="eastAsia" w:ascii="黑体" w:hAnsi="黑体" w:eastAsia="黑体" w:cs="黑体"/>
          <w:color w:val="auto"/>
          <w:sz w:val="36"/>
          <w:szCs w:val="36"/>
        </w:rPr>
        <w:t>道路</w:t>
      </w:r>
      <w:r>
        <w:rPr>
          <w:rFonts w:hint="eastAsia" w:ascii="黑体" w:hAnsi="黑体" w:eastAsia="黑体" w:cs="黑体"/>
          <w:color w:val="auto"/>
          <w:sz w:val="36"/>
          <w:szCs w:val="36"/>
          <w:highlight w:val="none"/>
        </w:rPr>
        <w:t>交通事故应急现场指挥部成员通讯录</w:t>
      </w:r>
    </w:p>
    <w:tbl>
      <w:tblPr>
        <w:tblStyle w:val="11"/>
        <w:tblW w:w="88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7"/>
        <w:gridCol w:w="1606"/>
        <w:gridCol w:w="1285"/>
        <w:gridCol w:w="1027"/>
        <w:gridCol w:w="2746"/>
        <w:gridCol w:w="1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2103" w:type="dxa"/>
            <w:gridSpan w:val="2"/>
            <w:vMerge w:val="restart"/>
            <w:vAlign w:val="center"/>
          </w:tcPr>
          <w:p>
            <w:pPr>
              <w:bidi w:val="0"/>
              <w:jc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现场指挥部</w:t>
            </w:r>
          </w:p>
        </w:tc>
        <w:tc>
          <w:tcPr>
            <w:tcW w:w="1285" w:type="dxa"/>
            <w:vAlign w:val="center"/>
          </w:tcPr>
          <w:p>
            <w:pPr>
              <w:bidi w:val="0"/>
              <w:jc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总指挥</w:t>
            </w:r>
          </w:p>
        </w:tc>
        <w:tc>
          <w:tcPr>
            <w:tcW w:w="1027" w:type="dxa"/>
            <w:vAlign w:val="center"/>
          </w:tcPr>
          <w:p>
            <w:pPr>
              <w:bidi w:val="0"/>
              <w:jc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王  磊</w:t>
            </w:r>
          </w:p>
        </w:tc>
        <w:tc>
          <w:tcPr>
            <w:tcW w:w="2746" w:type="dxa"/>
            <w:vAlign w:val="center"/>
          </w:tcPr>
          <w:p>
            <w:pPr>
              <w:bidi w:val="0"/>
              <w:jc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镇  长</w:t>
            </w:r>
          </w:p>
        </w:tc>
        <w:tc>
          <w:tcPr>
            <w:tcW w:w="1709" w:type="dxa"/>
            <w:vAlign w:val="center"/>
          </w:tcPr>
          <w:p>
            <w:pPr>
              <w:bidi w:val="0"/>
              <w:jc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13612092388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2103" w:type="dxa"/>
            <w:gridSpan w:val="2"/>
            <w:vMerge w:val="continue"/>
            <w:vAlign w:val="center"/>
          </w:tcPr>
          <w:p>
            <w:pPr>
              <w:bidi w:val="0"/>
              <w:jc w:val="center"/>
              <w:rPr>
                <w:rFonts w:hint="default" w:ascii="仿宋_GB2312" w:hAnsi="仿宋_GB2312" w:eastAsia="仿宋_GB2312" w:cs="仿宋_GB2312"/>
                <w:color w:val="auto"/>
                <w:sz w:val="24"/>
                <w:szCs w:val="24"/>
                <w:lang w:val="en-US" w:eastAsia="zh-CN"/>
              </w:rPr>
            </w:pPr>
          </w:p>
        </w:tc>
        <w:tc>
          <w:tcPr>
            <w:tcW w:w="1285" w:type="dxa"/>
            <w:vAlign w:val="center"/>
          </w:tcPr>
          <w:p>
            <w:pPr>
              <w:bidi w:val="0"/>
              <w:jc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副总指挥</w:t>
            </w:r>
          </w:p>
        </w:tc>
        <w:tc>
          <w:tcPr>
            <w:tcW w:w="1027" w:type="dxa"/>
            <w:vAlign w:val="center"/>
          </w:tcPr>
          <w:p>
            <w:pPr>
              <w:bidi w:val="0"/>
              <w:jc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sz w:val="24"/>
                <w:szCs w:val="24"/>
                <w:lang w:val="en-US" w:eastAsia="zh-CN"/>
              </w:rPr>
              <w:t>杨  艳</w:t>
            </w:r>
          </w:p>
        </w:tc>
        <w:tc>
          <w:tcPr>
            <w:tcW w:w="2746" w:type="dxa"/>
            <w:vAlign w:val="center"/>
          </w:tcPr>
          <w:p>
            <w:pPr>
              <w:bidi w:val="0"/>
              <w:jc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sz w:val="24"/>
                <w:szCs w:val="24"/>
                <w:lang w:val="en-US" w:eastAsia="zh-CN"/>
              </w:rPr>
              <w:t>副处级干部</w:t>
            </w:r>
          </w:p>
        </w:tc>
        <w:tc>
          <w:tcPr>
            <w:tcW w:w="1709" w:type="dxa"/>
            <w:vAlign w:val="center"/>
          </w:tcPr>
          <w:p>
            <w:pPr>
              <w:bidi w:val="0"/>
              <w:jc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2"/>
                <w:szCs w:val="22"/>
                <w:u w:val="none"/>
                <w:lang w:val="en-US" w:eastAsia="zh-CN" w:bidi="ar"/>
              </w:rPr>
              <w:t>13920946799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497" w:type="dxa"/>
            <w:vMerge w:val="restart"/>
            <w:vAlign w:val="center"/>
          </w:tcPr>
          <w:p>
            <w:pPr>
              <w:bidi w:val="0"/>
              <w:jc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现场工作组</w:t>
            </w:r>
          </w:p>
        </w:tc>
        <w:tc>
          <w:tcPr>
            <w:tcW w:w="1606" w:type="dxa"/>
            <w:vMerge w:val="restart"/>
            <w:vAlign w:val="center"/>
          </w:tcPr>
          <w:p>
            <w:pPr>
              <w:bidi w:val="0"/>
              <w:jc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抢险救援组</w:t>
            </w:r>
          </w:p>
        </w:tc>
        <w:tc>
          <w:tcPr>
            <w:tcW w:w="1285" w:type="dxa"/>
            <w:vAlign w:val="center"/>
          </w:tcPr>
          <w:p>
            <w:pPr>
              <w:bidi w:val="0"/>
              <w:jc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组长</w:t>
            </w:r>
          </w:p>
        </w:tc>
        <w:tc>
          <w:tcPr>
            <w:tcW w:w="1027" w:type="dxa"/>
            <w:vAlign w:val="center"/>
          </w:tcPr>
          <w:p>
            <w:pPr>
              <w:keepNext w:val="0"/>
              <w:keepLines w:val="0"/>
              <w:widowControl/>
              <w:suppressLineNumbers w:val="0"/>
              <w:jc w:val="center"/>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sz w:val="24"/>
                <w:szCs w:val="24"/>
                <w:vertAlign w:val="baseline"/>
                <w:lang w:val="en-US" w:eastAsia="zh-CN"/>
              </w:rPr>
              <w:t>郑忠杰</w:t>
            </w:r>
          </w:p>
        </w:tc>
        <w:tc>
          <w:tcPr>
            <w:tcW w:w="2746" w:type="dxa"/>
            <w:vAlign w:val="center"/>
          </w:tcPr>
          <w:p>
            <w:pPr>
              <w:keepNext w:val="0"/>
              <w:keepLines w:val="0"/>
              <w:widowControl/>
              <w:suppressLineNumbers w:val="0"/>
              <w:jc w:val="center"/>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sz w:val="24"/>
                <w:szCs w:val="24"/>
                <w:vertAlign w:val="baseline"/>
                <w:lang w:val="zh-CN" w:eastAsia="zh-CN"/>
              </w:rPr>
              <w:t>基层消防工作站</w:t>
            </w:r>
          </w:p>
        </w:tc>
        <w:tc>
          <w:tcPr>
            <w:tcW w:w="1709" w:type="dxa"/>
            <w:vAlign w:val="center"/>
          </w:tcPr>
          <w:p>
            <w:pPr>
              <w:keepNext w:val="0"/>
              <w:keepLines w:val="0"/>
              <w:widowControl/>
              <w:suppressLineNumbers w:val="0"/>
              <w:jc w:val="center"/>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sz w:val="24"/>
                <w:szCs w:val="24"/>
                <w:vertAlign w:val="baseline"/>
                <w:lang w:val="en-US" w:eastAsia="zh-CN"/>
              </w:rPr>
              <w:t>18649235556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jc w:val="center"/>
        </w:trPr>
        <w:tc>
          <w:tcPr>
            <w:tcW w:w="497" w:type="dxa"/>
            <w:vMerge w:val="continue"/>
          </w:tcPr>
          <w:p>
            <w:pPr>
              <w:bidi w:val="0"/>
              <w:jc w:val="left"/>
              <w:rPr>
                <w:rFonts w:hint="default" w:ascii="仿宋_GB2312" w:hAnsi="仿宋_GB2312" w:eastAsia="仿宋_GB2312" w:cs="仿宋_GB2312"/>
                <w:color w:val="auto"/>
                <w:sz w:val="24"/>
                <w:szCs w:val="24"/>
                <w:lang w:val="en-US" w:eastAsia="zh-CN"/>
              </w:rPr>
            </w:pPr>
          </w:p>
        </w:tc>
        <w:tc>
          <w:tcPr>
            <w:tcW w:w="1606" w:type="dxa"/>
            <w:vMerge w:val="continue"/>
            <w:vAlign w:val="center"/>
          </w:tcPr>
          <w:p>
            <w:pPr>
              <w:bidi w:val="0"/>
              <w:jc w:val="center"/>
              <w:rPr>
                <w:rFonts w:hint="default" w:ascii="仿宋_GB2312" w:hAnsi="仿宋_GB2312" w:eastAsia="仿宋_GB2312" w:cs="仿宋_GB2312"/>
                <w:color w:val="auto"/>
                <w:sz w:val="24"/>
                <w:szCs w:val="24"/>
                <w:lang w:val="en-US" w:eastAsia="zh-CN"/>
              </w:rPr>
            </w:pPr>
          </w:p>
        </w:tc>
        <w:tc>
          <w:tcPr>
            <w:tcW w:w="1285" w:type="dxa"/>
            <w:vAlign w:val="center"/>
          </w:tcPr>
          <w:p>
            <w:pPr>
              <w:bidi w:val="0"/>
              <w:jc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成员</w:t>
            </w:r>
          </w:p>
        </w:tc>
        <w:tc>
          <w:tcPr>
            <w:tcW w:w="5482" w:type="dxa"/>
            <w:gridSpan w:val="3"/>
            <w:vAlign w:val="center"/>
          </w:tcPr>
          <w:p>
            <w:pPr>
              <w:bidi w:val="0"/>
              <w:jc w:val="both"/>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消防站、武装部、涉车企业、公共服务办公室、学校组成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497" w:type="dxa"/>
            <w:vMerge w:val="continue"/>
          </w:tcPr>
          <w:p>
            <w:pPr>
              <w:bidi w:val="0"/>
              <w:jc w:val="left"/>
              <w:rPr>
                <w:rFonts w:hint="default" w:ascii="仿宋_GB2312" w:hAnsi="仿宋_GB2312" w:eastAsia="仿宋_GB2312" w:cs="仿宋_GB2312"/>
                <w:color w:val="auto"/>
                <w:sz w:val="24"/>
                <w:szCs w:val="24"/>
                <w:lang w:val="en-US" w:eastAsia="zh-CN"/>
              </w:rPr>
            </w:pPr>
          </w:p>
        </w:tc>
        <w:tc>
          <w:tcPr>
            <w:tcW w:w="1606" w:type="dxa"/>
            <w:vMerge w:val="restart"/>
            <w:vAlign w:val="center"/>
          </w:tcPr>
          <w:p>
            <w:pPr>
              <w:bidi w:val="0"/>
              <w:jc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医疗救援组</w:t>
            </w:r>
          </w:p>
        </w:tc>
        <w:tc>
          <w:tcPr>
            <w:tcW w:w="1285" w:type="dxa"/>
            <w:vAlign w:val="center"/>
          </w:tcPr>
          <w:p>
            <w:pPr>
              <w:bidi w:val="0"/>
              <w:jc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组长</w:t>
            </w:r>
          </w:p>
        </w:tc>
        <w:tc>
          <w:tcPr>
            <w:tcW w:w="1027" w:type="dxa"/>
            <w:vAlign w:val="center"/>
          </w:tcPr>
          <w:p>
            <w:pPr>
              <w:keepNext w:val="0"/>
              <w:keepLines w:val="0"/>
              <w:widowControl/>
              <w:suppressLineNumbers w:val="0"/>
              <w:jc w:val="center"/>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李  兴</w:t>
            </w:r>
          </w:p>
        </w:tc>
        <w:tc>
          <w:tcPr>
            <w:tcW w:w="2746" w:type="dxa"/>
            <w:vAlign w:val="center"/>
          </w:tcPr>
          <w:p>
            <w:pPr>
              <w:keepNext w:val="0"/>
              <w:keepLines w:val="0"/>
              <w:widowControl/>
              <w:suppressLineNumbers w:val="0"/>
              <w:jc w:val="center"/>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卫生院院长</w:t>
            </w:r>
          </w:p>
        </w:tc>
        <w:tc>
          <w:tcPr>
            <w:tcW w:w="1709" w:type="dxa"/>
            <w:vAlign w:val="center"/>
          </w:tcPr>
          <w:p>
            <w:pPr>
              <w:keepNext w:val="0"/>
              <w:keepLines w:val="0"/>
              <w:widowControl/>
              <w:suppressLineNumbers w:val="0"/>
              <w:jc w:val="center"/>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13302182992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497" w:type="dxa"/>
            <w:vMerge w:val="continue"/>
          </w:tcPr>
          <w:p>
            <w:pPr>
              <w:bidi w:val="0"/>
              <w:jc w:val="left"/>
              <w:rPr>
                <w:rFonts w:hint="default" w:ascii="仿宋_GB2312" w:hAnsi="仿宋_GB2312" w:eastAsia="仿宋_GB2312" w:cs="仿宋_GB2312"/>
                <w:color w:val="auto"/>
                <w:sz w:val="24"/>
                <w:szCs w:val="24"/>
                <w:lang w:val="en-US" w:eastAsia="zh-CN"/>
              </w:rPr>
            </w:pPr>
          </w:p>
        </w:tc>
        <w:tc>
          <w:tcPr>
            <w:tcW w:w="1606" w:type="dxa"/>
            <w:vMerge w:val="continue"/>
            <w:vAlign w:val="center"/>
          </w:tcPr>
          <w:p>
            <w:pPr>
              <w:bidi w:val="0"/>
              <w:jc w:val="center"/>
              <w:rPr>
                <w:rFonts w:hint="default" w:ascii="仿宋_GB2312" w:hAnsi="仿宋_GB2312" w:eastAsia="仿宋_GB2312" w:cs="仿宋_GB2312"/>
                <w:color w:val="auto"/>
                <w:sz w:val="24"/>
                <w:szCs w:val="24"/>
                <w:lang w:val="en-US" w:eastAsia="zh-CN"/>
              </w:rPr>
            </w:pPr>
          </w:p>
        </w:tc>
        <w:tc>
          <w:tcPr>
            <w:tcW w:w="1285" w:type="dxa"/>
            <w:vAlign w:val="center"/>
          </w:tcPr>
          <w:p>
            <w:pPr>
              <w:bidi w:val="0"/>
              <w:jc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成员</w:t>
            </w:r>
          </w:p>
        </w:tc>
        <w:tc>
          <w:tcPr>
            <w:tcW w:w="5482" w:type="dxa"/>
            <w:gridSpan w:val="3"/>
            <w:vAlign w:val="center"/>
          </w:tcPr>
          <w:p>
            <w:pPr>
              <w:bidi w:val="0"/>
              <w:jc w:val="both"/>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卫生院、村诊所等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497" w:type="dxa"/>
            <w:vMerge w:val="continue"/>
          </w:tcPr>
          <w:p>
            <w:pPr>
              <w:bidi w:val="0"/>
              <w:jc w:val="left"/>
              <w:rPr>
                <w:rFonts w:hint="default" w:ascii="仿宋_GB2312" w:hAnsi="仿宋_GB2312" w:eastAsia="仿宋_GB2312" w:cs="仿宋_GB2312"/>
                <w:color w:val="auto"/>
                <w:sz w:val="24"/>
                <w:szCs w:val="24"/>
                <w:lang w:val="en-US" w:eastAsia="zh-CN"/>
              </w:rPr>
            </w:pPr>
          </w:p>
        </w:tc>
        <w:tc>
          <w:tcPr>
            <w:tcW w:w="1606" w:type="dxa"/>
            <w:vMerge w:val="restart"/>
            <w:vAlign w:val="center"/>
          </w:tcPr>
          <w:p>
            <w:pPr>
              <w:bidi w:val="0"/>
              <w:jc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安全警戒组</w:t>
            </w:r>
          </w:p>
        </w:tc>
        <w:tc>
          <w:tcPr>
            <w:tcW w:w="1285" w:type="dxa"/>
            <w:vAlign w:val="center"/>
          </w:tcPr>
          <w:p>
            <w:pPr>
              <w:bidi w:val="0"/>
              <w:jc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组长</w:t>
            </w:r>
          </w:p>
        </w:tc>
        <w:tc>
          <w:tcPr>
            <w:tcW w:w="1027" w:type="dxa"/>
            <w:vAlign w:val="center"/>
          </w:tcPr>
          <w:p>
            <w:pPr>
              <w:bidi w:val="0"/>
              <w:jc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薄志国</w:t>
            </w:r>
          </w:p>
        </w:tc>
        <w:tc>
          <w:tcPr>
            <w:tcW w:w="2746" w:type="dxa"/>
            <w:vAlign w:val="center"/>
          </w:tcPr>
          <w:p>
            <w:pPr>
              <w:bidi w:val="0"/>
              <w:jc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派出所所长</w:t>
            </w:r>
          </w:p>
        </w:tc>
        <w:tc>
          <w:tcPr>
            <w:tcW w:w="1709" w:type="dxa"/>
            <w:vAlign w:val="center"/>
          </w:tcPr>
          <w:p>
            <w:pPr>
              <w:bidi w:val="0"/>
              <w:jc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13207577755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497" w:type="dxa"/>
            <w:vMerge w:val="continue"/>
          </w:tcPr>
          <w:p>
            <w:pPr>
              <w:bidi w:val="0"/>
              <w:jc w:val="left"/>
              <w:rPr>
                <w:rFonts w:hint="default" w:ascii="仿宋_GB2312" w:hAnsi="仿宋_GB2312" w:eastAsia="仿宋_GB2312" w:cs="仿宋_GB2312"/>
                <w:color w:val="auto"/>
                <w:sz w:val="24"/>
                <w:szCs w:val="24"/>
                <w:lang w:val="en-US" w:eastAsia="zh-CN"/>
              </w:rPr>
            </w:pPr>
          </w:p>
        </w:tc>
        <w:tc>
          <w:tcPr>
            <w:tcW w:w="1606" w:type="dxa"/>
            <w:vMerge w:val="continue"/>
            <w:vAlign w:val="center"/>
          </w:tcPr>
          <w:p>
            <w:pPr>
              <w:bidi w:val="0"/>
              <w:jc w:val="center"/>
              <w:rPr>
                <w:rFonts w:hint="default" w:ascii="仿宋_GB2312" w:hAnsi="仿宋_GB2312" w:eastAsia="仿宋_GB2312" w:cs="仿宋_GB2312"/>
                <w:color w:val="auto"/>
                <w:sz w:val="24"/>
                <w:szCs w:val="24"/>
                <w:lang w:val="en-US" w:eastAsia="zh-CN"/>
              </w:rPr>
            </w:pPr>
          </w:p>
        </w:tc>
        <w:tc>
          <w:tcPr>
            <w:tcW w:w="1285" w:type="dxa"/>
            <w:vAlign w:val="center"/>
          </w:tcPr>
          <w:p>
            <w:pPr>
              <w:bidi w:val="0"/>
              <w:jc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成员</w:t>
            </w:r>
          </w:p>
        </w:tc>
        <w:tc>
          <w:tcPr>
            <w:tcW w:w="5482" w:type="dxa"/>
            <w:gridSpan w:val="3"/>
            <w:vAlign w:val="center"/>
          </w:tcPr>
          <w:p>
            <w:pPr>
              <w:bidi w:val="0"/>
              <w:jc w:val="both"/>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派出所牵头，综合执法大队、村治安队、涉车企业主管部门组成，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97" w:type="dxa"/>
            <w:vMerge w:val="continue"/>
          </w:tcPr>
          <w:p>
            <w:pPr>
              <w:bidi w:val="0"/>
              <w:jc w:val="left"/>
              <w:rPr>
                <w:rFonts w:hint="default" w:ascii="仿宋_GB2312" w:hAnsi="仿宋_GB2312" w:eastAsia="仿宋_GB2312" w:cs="仿宋_GB2312"/>
                <w:color w:val="auto"/>
                <w:sz w:val="24"/>
                <w:szCs w:val="24"/>
                <w:lang w:val="en-US" w:eastAsia="zh-CN"/>
              </w:rPr>
            </w:pPr>
          </w:p>
        </w:tc>
        <w:tc>
          <w:tcPr>
            <w:tcW w:w="1606" w:type="dxa"/>
            <w:vMerge w:val="restart"/>
            <w:vAlign w:val="center"/>
          </w:tcPr>
          <w:p>
            <w:pPr>
              <w:bidi w:val="0"/>
              <w:jc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综合保障组</w:t>
            </w:r>
          </w:p>
        </w:tc>
        <w:tc>
          <w:tcPr>
            <w:tcW w:w="1285" w:type="dxa"/>
            <w:vAlign w:val="center"/>
          </w:tcPr>
          <w:p>
            <w:pPr>
              <w:bidi w:val="0"/>
              <w:jc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组长</w:t>
            </w:r>
          </w:p>
        </w:tc>
        <w:tc>
          <w:tcPr>
            <w:tcW w:w="1027" w:type="dxa"/>
            <w:vAlign w:val="center"/>
          </w:tcPr>
          <w:p>
            <w:pPr>
              <w:keepNext w:val="0"/>
              <w:keepLines w:val="0"/>
              <w:widowControl/>
              <w:suppressLineNumbers w:val="0"/>
              <w:jc w:val="center"/>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武长松</w:t>
            </w:r>
          </w:p>
        </w:tc>
        <w:tc>
          <w:tcPr>
            <w:tcW w:w="2746" w:type="dxa"/>
            <w:vAlign w:val="center"/>
          </w:tcPr>
          <w:p>
            <w:pPr>
              <w:keepNext w:val="0"/>
              <w:keepLines w:val="0"/>
              <w:widowControl/>
              <w:suppressLineNumbers w:val="0"/>
              <w:jc w:val="center"/>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公共服务办</w:t>
            </w:r>
          </w:p>
        </w:tc>
        <w:tc>
          <w:tcPr>
            <w:tcW w:w="1709" w:type="dxa"/>
            <w:vAlign w:val="center"/>
          </w:tcPr>
          <w:p>
            <w:pPr>
              <w:keepNext w:val="0"/>
              <w:keepLines w:val="0"/>
              <w:widowControl/>
              <w:suppressLineNumbers w:val="0"/>
              <w:jc w:val="center"/>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17702209809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497" w:type="dxa"/>
            <w:vMerge w:val="continue"/>
          </w:tcPr>
          <w:p>
            <w:pPr>
              <w:bidi w:val="0"/>
              <w:jc w:val="left"/>
              <w:rPr>
                <w:rFonts w:hint="default" w:ascii="仿宋_GB2312" w:hAnsi="仿宋_GB2312" w:eastAsia="仿宋_GB2312" w:cs="仿宋_GB2312"/>
                <w:color w:val="auto"/>
                <w:sz w:val="24"/>
                <w:szCs w:val="24"/>
                <w:lang w:val="en-US" w:eastAsia="zh-CN"/>
              </w:rPr>
            </w:pPr>
          </w:p>
        </w:tc>
        <w:tc>
          <w:tcPr>
            <w:tcW w:w="1606" w:type="dxa"/>
            <w:vMerge w:val="continue"/>
            <w:vAlign w:val="center"/>
          </w:tcPr>
          <w:p>
            <w:pPr>
              <w:bidi w:val="0"/>
              <w:jc w:val="center"/>
              <w:rPr>
                <w:rFonts w:hint="default" w:ascii="仿宋_GB2312" w:hAnsi="仿宋_GB2312" w:eastAsia="仿宋_GB2312" w:cs="仿宋_GB2312"/>
                <w:color w:val="auto"/>
                <w:sz w:val="24"/>
                <w:szCs w:val="24"/>
                <w:lang w:val="en-US" w:eastAsia="zh-CN"/>
              </w:rPr>
            </w:pPr>
          </w:p>
        </w:tc>
        <w:tc>
          <w:tcPr>
            <w:tcW w:w="1285" w:type="dxa"/>
            <w:vAlign w:val="center"/>
          </w:tcPr>
          <w:p>
            <w:pPr>
              <w:bidi w:val="0"/>
              <w:jc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成员</w:t>
            </w:r>
          </w:p>
        </w:tc>
        <w:tc>
          <w:tcPr>
            <w:tcW w:w="5482" w:type="dxa"/>
            <w:gridSpan w:val="3"/>
            <w:vAlign w:val="center"/>
          </w:tcPr>
          <w:p>
            <w:pPr>
              <w:bidi w:val="0"/>
              <w:jc w:val="both"/>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公共安全办公室、公共服务办公室、经济发展办公室、民政等部门和涉车企业、学校组成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497" w:type="dxa"/>
            <w:vMerge w:val="continue"/>
          </w:tcPr>
          <w:p>
            <w:pPr>
              <w:bidi w:val="0"/>
              <w:jc w:val="left"/>
              <w:rPr>
                <w:rFonts w:hint="default" w:ascii="仿宋_GB2312" w:hAnsi="仿宋_GB2312" w:eastAsia="仿宋_GB2312" w:cs="仿宋_GB2312"/>
                <w:color w:val="auto"/>
                <w:sz w:val="24"/>
                <w:szCs w:val="24"/>
                <w:lang w:val="en-US" w:eastAsia="zh-CN"/>
              </w:rPr>
            </w:pPr>
          </w:p>
        </w:tc>
        <w:tc>
          <w:tcPr>
            <w:tcW w:w="1606" w:type="dxa"/>
            <w:vMerge w:val="restart"/>
            <w:vAlign w:val="center"/>
          </w:tcPr>
          <w:p>
            <w:pPr>
              <w:bidi w:val="0"/>
              <w:jc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技术响应组</w:t>
            </w:r>
          </w:p>
        </w:tc>
        <w:tc>
          <w:tcPr>
            <w:tcW w:w="1285" w:type="dxa"/>
            <w:vAlign w:val="center"/>
          </w:tcPr>
          <w:p>
            <w:pPr>
              <w:bidi w:val="0"/>
              <w:jc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组长</w:t>
            </w:r>
          </w:p>
        </w:tc>
        <w:tc>
          <w:tcPr>
            <w:tcW w:w="1027" w:type="dxa"/>
            <w:vAlign w:val="center"/>
          </w:tcPr>
          <w:p>
            <w:pPr>
              <w:keepNext w:val="0"/>
              <w:keepLines w:val="0"/>
              <w:widowControl/>
              <w:suppressLineNumbers w:val="0"/>
              <w:jc w:val="center"/>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杨  艳</w:t>
            </w:r>
          </w:p>
        </w:tc>
        <w:tc>
          <w:tcPr>
            <w:tcW w:w="2746" w:type="dxa"/>
            <w:vAlign w:val="center"/>
          </w:tcPr>
          <w:p>
            <w:pPr>
              <w:keepNext w:val="0"/>
              <w:keepLines w:val="0"/>
              <w:widowControl/>
              <w:suppressLineNumbers w:val="0"/>
              <w:jc w:val="center"/>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公共管理办</w:t>
            </w:r>
          </w:p>
        </w:tc>
        <w:tc>
          <w:tcPr>
            <w:tcW w:w="1709" w:type="dxa"/>
            <w:vAlign w:val="center"/>
          </w:tcPr>
          <w:p>
            <w:pPr>
              <w:keepNext w:val="0"/>
              <w:keepLines w:val="0"/>
              <w:widowControl/>
              <w:suppressLineNumbers w:val="0"/>
              <w:jc w:val="center"/>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13920946799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497" w:type="dxa"/>
            <w:vMerge w:val="continue"/>
          </w:tcPr>
          <w:p>
            <w:pPr>
              <w:bidi w:val="0"/>
              <w:jc w:val="left"/>
              <w:rPr>
                <w:rFonts w:hint="default" w:ascii="仿宋_GB2312" w:hAnsi="仿宋_GB2312" w:eastAsia="仿宋_GB2312" w:cs="仿宋_GB2312"/>
                <w:color w:val="auto"/>
                <w:sz w:val="24"/>
                <w:szCs w:val="24"/>
                <w:lang w:val="en-US" w:eastAsia="zh-CN"/>
              </w:rPr>
            </w:pPr>
          </w:p>
        </w:tc>
        <w:tc>
          <w:tcPr>
            <w:tcW w:w="1606" w:type="dxa"/>
            <w:vMerge w:val="continue"/>
            <w:vAlign w:val="center"/>
          </w:tcPr>
          <w:p>
            <w:pPr>
              <w:bidi w:val="0"/>
              <w:jc w:val="center"/>
              <w:rPr>
                <w:rFonts w:hint="default" w:ascii="仿宋_GB2312" w:hAnsi="仿宋_GB2312" w:eastAsia="仿宋_GB2312" w:cs="仿宋_GB2312"/>
                <w:color w:val="auto"/>
                <w:sz w:val="24"/>
                <w:szCs w:val="24"/>
                <w:lang w:val="en-US" w:eastAsia="zh-CN"/>
              </w:rPr>
            </w:pPr>
          </w:p>
        </w:tc>
        <w:tc>
          <w:tcPr>
            <w:tcW w:w="1285" w:type="dxa"/>
            <w:vAlign w:val="center"/>
          </w:tcPr>
          <w:p>
            <w:pPr>
              <w:bidi w:val="0"/>
              <w:jc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成员</w:t>
            </w:r>
          </w:p>
        </w:tc>
        <w:tc>
          <w:tcPr>
            <w:tcW w:w="5482" w:type="dxa"/>
            <w:gridSpan w:val="3"/>
            <w:vAlign w:val="center"/>
          </w:tcPr>
          <w:p>
            <w:pPr>
              <w:bidi w:val="0"/>
              <w:jc w:val="both"/>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经济发展服务中心、公共管理办公室等单位组成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497" w:type="dxa"/>
            <w:vMerge w:val="continue"/>
          </w:tcPr>
          <w:p>
            <w:pPr>
              <w:bidi w:val="0"/>
              <w:jc w:val="left"/>
              <w:rPr>
                <w:rFonts w:hint="default" w:ascii="仿宋_GB2312" w:hAnsi="仿宋_GB2312" w:eastAsia="仿宋_GB2312" w:cs="仿宋_GB2312"/>
                <w:color w:val="auto"/>
                <w:sz w:val="24"/>
                <w:szCs w:val="24"/>
                <w:lang w:val="en-US" w:eastAsia="zh-CN"/>
              </w:rPr>
            </w:pPr>
          </w:p>
        </w:tc>
        <w:tc>
          <w:tcPr>
            <w:tcW w:w="1606" w:type="dxa"/>
            <w:vMerge w:val="restart"/>
            <w:vAlign w:val="center"/>
          </w:tcPr>
          <w:p>
            <w:pPr>
              <w:bidi w:val="0"/>
              <w:jc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善后处置组</w:t>
            </w:r>
          </w:p>
        </w:tc>
        <w:tc>
          <w:tcPr>
            <w:tcW w:w="1285" w:type="dxa"/>
            <w:vAlign w:val="center"/>
          </w:tcPr>
          <w:p>
            <w:pPr>
              <w:bidi w:val="0"/>
              <w:jc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组长</w:t>
            </w:r>
          </w:p>
        </w:tc>
        <w:tc>
          <w:tcPr>
            <w:tcW w:w="1027" w:type="dxa"/>
            <w:vAlign w:val="center"/>
          </w:tcPr>
          <w:p>
            <w:pPr>
              <w:keepNext w:val="0"/>
              <w:keepLines w:val="0"/>
              <w:widowControl/>
              <w:suppressLineNumbers w:val="0"/>
              <w:jc w:val="center"/>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杨  艳</w:t>
            </w:r>
          </w:p>
        </w:tc>
        <w:tc>
          <w:tcPr>
            <w:tcW w:w="2746" w:type="dxa"/>
            <w:vAlign w:val="center"/>
          </w:tcPr>
          <w:p>
            <w:pPr>
              <w:keepNext w:val="0"/>
              <w:keepLines w:val="0"/>
              <w:widowControl/>
              <w:suppressLineNumbers w:val="0"/>
              <w:jc w:val="center"/>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公共管理办</w:t>
            </w:r>
          </w:p>
        </w:tc>
        <w:tc>
          <w:tcPr>
            <w:tcW w:w="1709" w:type="dxa"/>
            <w:vAlign w:val="center"/>
          </w:tcPr>
          <w:p>
            <w:pPr>
              <w:keepNext w:val="0"/>
              <w:keepLines w:val="0"/>
              <w:widowControl/>
              <w:suppressLineNumbers w:val="0"/>
              <w:jc w:val="center"/>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13920946799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497" w:type="dxa"/>
            <w:vMerge w:val="continue"/>
          </w:tcPr>
          <w:p>
            <w:pPr>
              <w:bidi w:val="0"/>
              <w:jc w:val="left"/>
              <w:rPr>
                <w:rFonts w:hint="default" w:ascii="仿宋_GB2312" w:hAnsi="仿宋_GB2312" w:eastAsia="仿宋_GB2312" w:cs="仿宋_GB2312"/>
                <w:color w:val="auto"/>
                <w:sz w:val="24"/>
                <w:szCs w:val="24"/>
                <w:lang w:val="en-US" w:eastAsia="zh-CN"/>
              </w:rPr>
            </w:pPr>
          </w:p>
        </w:tc>
        <w:tc>
          <w:tcPr>
            <w:tcW w:w="1606" w:type="dxa"/>
            <w:vMerge w:val="continue"/>
            <w:vAlign w:val="center"/>
          </w:tcPr>
          <w:p>
            <w:pPr>
              <w:bidi w:val="0"/>
              <w:jc w:val="center"/>
              <w:rPr>
                <w:rFonts w:hint="default" w:ascii="仿宋_GB2312" w:hAnsi="仿宋_GB2312" w:eastAsia="仿宋_GB2312" w:cs="仿宋_GB2312"/>
                <w:color w:val="auto"/>
                <w:sz w:val="24"/>
                <w:szCs w:val="24"/>
                <w:lang w:val="en-US" w:eastAsia="zh-CN"/>
              </w:rPr>
            </w:pPr>
          </w:p>
        </w:tc>
        <w:tc>
          <w:tcPr>
            <w:tcW w:w="1285" w:type="dxa"/>
            <w:vAlign w:val="center"/>
          </w:tcPr>
          <w:p>
            <w:pPr>
              <w:bidi w:val="0"/>
              <w:jc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成员</w:t>
            </w:r>
          </w:p>
        </w:tc>
        <w:tc>
          <w:tcPr>
            <w:tcW w:w="5482" w:type="dxa"/>
            <w:gridSpan w:val="3"/>
            <w:vAlign w:val="center"/>
          </w:tcPr>
          <w:p>
            <w:pPr>
              <w:bidi w:val="0"/>
              <w:jc w:val="both"/>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党群服务中心牵头，涉车企业及其主管部门、教办、学校、保险公司等有关人员组成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497" w:type="dxa"/>
            <w:vMerge w:val="continue"/>
          </w:tcPr>
          <w:p>
            <w:pPr>
              <w:bidi w:val="0"/>
              <w:jc w:val="left"/>
              <w:rPr>
                <w:rFonts w:hint="default" w:ascii="仿宋_GB2312" w:hAnsi="仿宋_GB2312" w:eastAsia="仿宋_GB2312" w:cs="仿宋_GB2312"/>
                <w:color w:val="auto"/>
                <w:sz w:val="24"/>
                <w:szCs w:val="24"/>
                <w:lang w:val="en-US" w:eastAsia="zh-CN"/>
              </w:rPr>
            </w:pPr>
          </w:p>
        </w:tc>
        <w:tc>
          <w:tcPr>
            <w:tcW w:w="1606" w:type="dxa"/>
            <w:vMerge w:val="restart"/>
            <w:vAlign w:val="center"/>
          </w:tcPr>
          <w:p>
            <w:pPr>
              <w:bidi w:val="0"/>
              <w:jc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宣传报道组</w:t>
            </w:r>
          </w:p>
        </w:tc>
        <w:tc>
          <w:tcPr>
            <w:tcW w:w="1285" w:type="dxa"/>
            <w:vAlign w:val="center"/>
          </w:tcPr>
          <w:p>
            <w:pPr>
              <w:bidi w:val="0"/>
              <w:jc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组长</w:t>
            </w:r>
          </w:p>
        </w:tc>
        <w:tc>
          <w:tcPr>
            <w:tcW w:w="1027" w:type="dxa"/>
            <w:vAlign w:val="center"/>
          </w:tcPr>
          <w:p>
            <w:pPr>
              <w:keepNext w:val="0"/>
              <w:keepLines w:val="0"/>
              <w:widowControl/>
              <w:suppressLineNumbers w:val="0"/>
              <w:jc w:val="center"/>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齐洪远</w:t>
            </w:r>
          </w:p>
        </w:tc>
        <w:tc>
          <w:tcPr>
            <w:tcW w:w="2746" w:type="dxa"/>
            <w:vAlign w:val="center"/>
          </w:tcPr>
          <w:p>
            <w:pPr>
              <w:keepNext w:val="0"/>
              <w:keepLines w:val="0"/>
              <w:widowControl/>
              <w:suppressLineNumbers w:val="0"/>
              <w:jc w:val="center"/>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党建办</w:t>
            </w:r>
          </w:p>
        </w:tc>
        <w:tc>
          <w:tcPr>
            <w:tcW w:w="1709" w:type="dxa"/>
            <w:vAlign w:val="center"/>
          </w:tcPr>
          <w:p>
            <w:pPr>
              <w:keepNext w:val="0"/>
              <w:keepLines w:val="0"/>
              <w:widowControl/>
              <w:suppressLineNumbers w:val="0"/>
              <w:jc w:val="center"/>
              <w:textAlignment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i w:val="0"/>
                <w:iCs w:val="0"/>
                <w:color w:val="auto"/>
                <w:kern w:val="0"/>
                <w:sz w:val="24"/>
                <w:szCs w:val="24"/>
                <w:u w:val="none"/>
                <w:lang w:val="en-US" w:eastAsia="zh-CN" w:bidi="ar"/>
              </w:rPr>
              <w:t>13662022285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497" w:type="dxa"/>
            <w:vMerge w:val="continue"/>
          </w:tcPr>
          <w:p>
            <w:pPr>
              <w:bidi w:val="0"/>
              <w:jc w:val="left"/>
              <w:rPr>
                <w:rFonts w:hint="default" w:ascii="仿宋_GB2312" w:hAnsi="仿宋_GB2312" w:eastAsia="仿宋_GB2312" w:cs="仿宋_GB2312"/>
                <w:color w:val="auto"/>
                <w:sz w:val="24"/>
                <w:szCs w:val="24"/>
                <w:lang w:val="en-US" w:eastAsia="zh-CN"/>
              </w:rPr>
            </w:pPr>
          </w:p>
        </w:tc>
        <w:tc>
          <w:tcPr>
            <w:tcW w:w="1606" w:type="dxa"/>
            <w:vMerge w:val="continue"/>
            <w:vAlign w:val="center"/>
          </w:tcPr>
          <w:p>
            <w:pPr>
              <w:bidi w:val="0"/>
              <w:jc w:val="center"/>
              <w:rPr>
                <w:rFonts w:hint="default" w:ascii="仿宋_GB2312" w:hAnsi="仿宋_GB2312" w:eastAsia="仿宋_GB2312" w:cs="仿宋_GB2312"/>
                <w:color w:val="auto"/>
                <w:sz w:val="24"/>
                <w:szCs w:val="24"/>
                <w:lang w:val="en-US" w:eastAsia="zh-CN"/>
              </w:rPr>
            </w:pPr>
          </w:p>
        </w:tc>
        <w:tc>
          <w:tcPr>
            <w:tcW w:w="1285" w:type="dxa"/>
            <w:vAlign w:val="center"/>
          </w:tcPr>
          <w:p>
            <w:pPr>
              <w:bidi w:val="0"/>
              <w:jc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成员</w:t>
            </w:r>
          </w:p>
        </w:tc>
        <w:tc>
          <w:tcPr>
            <w:tcW w:w="5482" w:type="dxa"/>
            <w:gridSpan w:val="3"/>
            <w:vAlign w:val="center"/>
          </w:tcPr>
          <w:p>
            <w:pPr>
              <w:bidi w:val="0"/>
              <w:jc w:val="both"/>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新闻媒体和涉车企业主管部门组成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497" w:type="dxa"/>
            <w:vMerge w:val="continue"/>
          </w:tcPr>
          <w:p>
            <w:pPr>
              <w:bidi w:val="0"/>
              <w:jc w:val="left"/>
              <w:rPr>
                <w:rFonts w:hint="default" w:ascii="仿宋_GB2312" w:hAnsi="仿宋_GB2312" w:eastAsia="仿宋_GB2312" w:cs="仿宋_GB2312"/>
                <w:color w:val="auto"/>
                <w:sz w:val="24"/>
                <w:szCs w:val="24"/>
                <w:lang w:val="en-US" w:eastAsia="zh-CN"/>
              </w:rPr>
            </w:pPr>
          </w:p>
        </w:tc>
        <w:tc>
          <w:tcPr>
            <w:tcW w:w="1606" w:type="dxa"/>
            <w:vMerge w:val="restart"/>
            <w:vAlign w:val="center"/>
          </w:tcPr>
          <w:p>
            <w:pPr>
              <w:bidi w:val="0"/>
              <w:jc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专家咨询组</w:t>
            </w:r>
          </w:p>
        </w:tc>
        <w:tc>
          <w:tcPr>
            <w:tcW w:w="1285" w:type="dxa"/>
            <w:vAlign w:val="center"/>
          </w:tcPr>
          <w:p>
            <w:pPr>
              <w:bidi w:val="0"/>
              <w:jc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组长</w:t>
            </w:r>
          </w:p>
        </w:tc>
        <w:tc>
          <w:tcPr>
            <w:tcW w:w="1027" w:type="dxa"/>
            <w:vAlign w:val="center"/>
          </w:tcPr>
          <w:p>
            <w:pPr>
              <w:bidi w:val="0"/>
              <w:jc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w:t>
            </w:r>
          </w:p>
        </w:tc>
        <w:tc>
          <w:tcPr>
            <w:tcW w:w="2746" w:type="dxa"/>
            <w:vAlign w:val="center"/>
          </w:tcPr>
          <w:p>
            <w:pPr>
              <w:bidi w:val="0"/>
              <w:jc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现场指挥部</w:t>
            </w:r>
          </w:p>
        </w:tc>
        <w:tc>
          <w:tcPr>
            <w:tcW w:w="1709" w:type="dxa"/>
            <w:vAlign w:val="center"/>
          </w:tcPr>
          <w:p>
            <w:pPr>
              <w:bidi w:val="0"/>
              <w:jc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497" w:type="dxa"/>
            <w:vMerge w:val="continue"/>
          </w:tcPr>
          <w:p>
            <w:pPr>
              <w:bidi w:val="0"/>
              <w:jc w:val="left"/>
              <w:rPr>
                <w:rFonts w:hint="default" w:ascii="仿宋_GB2312" w:hAnsi="仿宋_GB2312" w:eastAsia="仿宋_GB2312" w:cs="仿宋_GB2312"/>
                <w:color w:val="auto"/>
                <w:sz w:val="24"/>
                <w:szCs w:val="24"/>
                <w:lang w:val="en-US" w:eastAsia="zh-CN"/>
              </w:rPr>
            </w:pPr>
          </w:p>
        </w:tc>
        <w:tc>
          <w:tcPr>
            <w:tcW w:w="1606" w:type="dxa"/>
            <w:vMerge w:val="continue"/>
            <w:vAlign w:val="center"/>
          </w:tcPr>
          <w:p>
            <w:pPr>
              <w:bidi w:val="0"/>
              <w:jc w:val="center"/>
              <w:rPr>
                <w:rFonts w:hint="default" w:ascii="仿宋_GB2312" w:hAnsi="仿宋_GB2312" w:eastAsia="仿宋_GB2312" w:cs="仿宋_GB2312"/>
                <w:color w:val="auto"/>
                <w:sz w:val="24"/>
                <w:szCs w:val="24"/>
                <w:lang w:val="en-US" w:eastAsia="zh-CN"/>
              </w:rPr>
            </w:pPr>
          </w:p>
        </w:tc>
        <w:tc>
          <w:tcPr>
            <w:tcW w:w="1285" w:type="dxa"/>
            <w:vAlign w:val="center"/>
          </w:tcPr>
          <w:p>
            <w:pPr>
              <w:bidi w:val="0"/>
              <w:jc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成员</w:t>
            </w:r>
          </w:p>
        </w:tc>
        <w:tc>
          <w:tcPr>
            <w:tcW w:w="5482" w:type="dxa"/>
            <w:gridSpan w:val="3"/>
            <w:vAlign w:val="center"/>
          </w:tcPr>
          <w:p>
            <w:pPr>
              <w:bidi w:val="0"/>
              <w:jc w:val="both"/>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聘请相关专家</w:t>
            </w:r>
          </w:p>
        </w:tc>
      </w:tr>
    </w:tbl>
    <w:p>
      <w:pPr>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附件5</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jc w:val="center"/>
        <w:textAlignment w:val="auto"/>
        <w:rPr>
          <w:rFonts w:hint="eastAsia" w:ascii="黑体" w:hAnsi="黑体" w:eastAsia="黑体" w:cs="黑体"/>
          <w:color w:val="auto"/>
          <w:sz w:val="36"/>
          <w:szCs w:val="36"/>
        </w:rPr>
      </w:pPr>
      <w:r>
        <w:rPr>
          <w:rFonts w:hint="eastAsia" w:ascii="黑体" w:hAnsi="黑体" w:eastAsia="黑体" w:cs="黑体"/>
          <w:color w:val="auto"/>
          <w:sz w:val="36"/>
          <w:szCs w:val="36"/>
          <w:lang w:eastAsia="zh-CN"/>
        </w:rPr>
        <w:t>苗庄镇</w:t>
      </w:r>
      <w:r>
        <w:rPr>
          <w:rFonts w:hint="eastAsia" w:ascii="黑体" w:hAnsi="黑体" w:eastAsia="黑体" w:cs="黑体"/>
          <w:color w:val="auto"/>
          <w:sz w:val="36"/>
          <w:szCs w:val="36"/>
        </w:rPr>
        <w:t>道路交通事故应急处置流程表</w:t>
      </w:r>
    </w:p>
    <w:p>
      <w:pPr>
        <w:rPr>
          <w:color w:val="auto"/>
        </w:rPr>
      </w:pPr>
      <w:r>
        <w:rPr>
          <w:color w:val="auto"/>
        </w:rPr>
        <w:drawing>
          <wp:inline distT="0" distB="0" distL="114300" distR="114300">
            <wp:extent cx="5273040" cy="7309485"/>
            <wp:effectExtent l="0" t="0" r="0" b="0"/>
            <wp:docPr id="1" name="图片 1" descr="突发道路交通事故"/>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1" descr="突发道路交通事故"/>
                    <pic:cNvPicPr>
                      <a:picLocks noChangeAspect="true"/>
                    </pic:cNvPicPr>
                  </pic:nvPicPr>
                  <pic:blipFill>
                    <a:blip r:embed="rId5">
                      <a:extLst>
                        <a:ext uri="{96DAC541-7B7A-43D3-8B79-37D633B846F1}">
                          <asvg:svgBlip xmlns:asvg="http://schemas.microsoft.com/office/drawing/2016/SVG/main" r:embed="rId6"/>
                        </a:ext>
                      </a:extLst>
                    </a:blip>
                    <a:stretch>
                      <a:fillRect/>
                    </a:stretch>
                  </pic:blipFill>
                  <pic:spPr>
                    <a:xfrm>
                      <a:off x="0" y="0"/>
                      <a:ext cx="5273040" cy="7309485"/>
                    </a:xfrm>
                    <a:prstGeom prst="rect">
                      <a:avLst/>
                    </a:prstGeom>
                  </pic:spPr>
                </pic:pic>
              </a:graphicData>
            </a:graphic>
          </wp:inline>
        </w:drawing>
      </w: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803070505020304"/>
    <w:charset w:val="81"/>
    <w:family w:val="auto"/>
    <w:pitch w:val="default"/>
    <w:sig w:usb0="00007A87" w:usb1="80000000" w:usb2="00000008"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文星仿宋">
    <w:altName w:val="仿宋"/>
    <w:panose1 w:val="00000000000000000000"/>
    <w:charset w:val="86"/>
    <w:family w:val="auto"/>
    <w:pitch w:val="default"/>
    <w:sig w:usb0="00000000" w:usb1="00000000" w:usb2="00000010" w:usb3="00000000" w:csb0="00040001" w:csb1="00000000"/>
  </w:font>
  <w:font w:name="仿宋_GB2312">
    <w:panose1 w:val="02010609030101010101"/>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2</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FhZDkwNzcyNzZkZGUxYjAxZjVmNzNkZTBkMDJmYTkifQ=="/>
  </w:docVars>
  <w:rsids>
    <w:rsidRoot w:val="00000000"/>
    <w:rsid w:val="02593877"/>
    <w:rsid w:val="07A409F0"/>
    <w:rsid w:val="08792242"/>
    <w:rsid w:val="14285366"/>
    <w:rsid w:val="1D292D6D"/>
    <w:rsid w:val="1EE045B8"/>
    <w:rsid w:val="24256655"/>
    <w:rsid w:val="285514C9"/>
    <w:rsid w:val="2E686F76"/>
    <w:rsid w:val="334F2C28"/>
    <w:rsid w:val="36FE0911"/>
    <w:rsid w:val="3BB06F2F"/>
    <w:rsid w:val="444E0DAC"/>
    <w:rsid w:val="48B23DBB"/>
    <w:rsid w:val="4E652CB0"/>
    <w:rsid w:val="4FF23E43"/>
    <w:rsid w:val="5740766F"/>
    <w:rsid w:val="6158793B"/>
    <w:rsid w:val="61BDA63B"/>
    <w:rsid w:val="6837477C"/>
    <w:rsid w:val="75FBB842"/>
    <w:rsid w:val="7F8163A8"/>
    <w:rsid w:val="BFF3485C"/>
    <w:rsid w:val="EFFFE93B"/>
    <w:rsid w:val="F376D9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2">
    <w:name w:val="heading 3"/>
    <w:basedOn w:val="1"/>
    <w:next w:val="1"/>
    <w:unhideWhenUsed/>
    <w:qFormat/>
    <w:uiPriority w:val="0"/>
    <w:pPr>
      <w:keepNext/>
      <w:keepLines/>
      <w:spacing w:before="260" w:after="260" w:line="413" w:lineRule="auto"/>
      <w:outlineLvl w:val="2"/>
    </w:pPr>
    <w:rPr>
      <w:b/>
      <w:sz w:val="32"/>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ody Text"/>
    <w:basedOn w:val="1"/>
    <w:unhideWhenUsed/>
    <w:qFormat/>
    <w:uiPriority w:val="0"/>
    <w:pPr>
      <w:spacing w:after="12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Body Text First Indent"/>
    <w:basedOn w:val="5"/>
    <w:qFormat/>
    <w:uiPriority w:val="99"/>
    <w:pPr>
      <w:spacing w:after="0"/>
      <w:ind w:firstLine="420" w:firstLineChars="100"/>
    </w:pPr>
    <w:rPr>
      <w:rFonts w:eastAsia="文星仿宋"/>
      <w:sz w:val="32"/>
    </w:rPr>
  </w:style>
  <w:style w:type="paragraph" w:styleId="9">
    <w:name w:val="Body Text First Indent 2"/>
    <w:basedOn w:val="1"/>
    <w:unhideWhenUsed/>
    <w:qFormat/>
    <w:uiPriority w:val="0"/>
    <w:pPr>
      <w:ind w:firstLine="420" w:firstLineChars="200"/>
    </w:p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sv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33</Pages>
  <Words>11132</Words>
  <Characters>12146</Characters>
  <Lines>0</Lines>
  <Paragraphs>0</Paragraphs>
  <TotalTime>3</TotalTime>
  <ScaleCrop>false</ScaleCrop>
  <LinksUpToDate>false</LinksUpToDate>
  <CharactersWithSpaces>12191</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2022-09-05T17:31:00Z</dcterms:created>
  <dc:creator>admin</dc:creator>
  <cp:lastModifiedBy>greatwall</cp:lastModifiedBy>
  <dcterms:modified xsi:type="dcterms:W3CDTF">2024-11-15T11:05:27Z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94361CD1D6504E8B94E7E0BE9BAA3FE7</vt:lpwstr>
  </property>
</Properties>
</file>