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41" w:rsidRDefault="00496841">
      <w:pPr>
        <w:spacing w:line="560" w:lineRule="exact"/>
        <w:jc w:val="center"/>
        <w:rPr>
          <w:rFonts w:ascii="仿宋_GB2312" w:eastAsia="仿宋_GB2312" w:hAnsi="仿宋_GB2312"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潘庄示范小城镇项目规划介绍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0"/>
          <w:szCs w:val="30"/>
        </w:rPr>
      </w:pPr>
    </w:p>
    <w:p w:rsidR="00496841" w:rsidRDefault="00496841" w:rsidP="00EB4A9E">
      <w:pPr>
        <w:numPr>
          <w:ilvl w:val="0"/>
          <w:numId w:val="1"/>
        </w:numPr>
        <w:spacing w:line="560" w:lineRule="exact"/>
        <w:ind w:firstLineChars="200" w:firstLine="3168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项目基本情况介绍</w:t>
      </w:r>
    </w:p>
    <w:p w:rsidR="00496841" w:rsidRDefault="00496841" w:rsidP="00EB4A9E">
      <w:pPr>
        <w:spacing w:line="560" w:lineRule="exact"/>
        <w:ind w:left="31680" w:hangingChars="5" w:firstLine="3168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潘庄镇位于宁河西部，辖区总面积</w:t>
      </w:r>
      <w:r>
        <w:rPr>
          <w:rFonts w:ascii="仿宋_GB2312" w:eastAsia="仿宋_GB2312" w:hAnsi="仿宋_GB2312"/>
          <w:sz w:val="32"/>
          <w:szCs w:val="32"/>
        </w:rPr>
        <w:t>114</w:t>
      </w:r>
      <w:r>
        <w:rPr>
          <w:rFonts w:ascii="仿宋_GB2312" w:eastAsia="仿宋_GB2312" w:hAnsi="仿宋_GB2312" w:hint="eastAsia"/>
          <w:sz w:val="32"/>
          <w:szCs w:val="32"/>
        </w:rPr>
        <w:t>平方公里，下辖</w:t>
      </w:r>
      <w:r>
        <w:rPr>
          <w:rFonts w:ascii="仿宋_GB2312" w:eastAsia="仿宋_GB2312" w:hAnsi="仿宋_GB2312"/>
          <w:sz w:val="32"/>
          <w:szCs w:val="32"/>
        </w:rPr>
        <w:t>17</w:t>
      </w:r>
      <w:r>
        <w:rPr>
          <w:rFonts w:ascii="仿宋_GB2312" w:eastAsia="仿宋_GB2312" w:hAnsi="仿宋_GB2312" w:hint="eastAsia"/>
          <w:sz w:val="32"/>
          <w:szCs w:val="32"/>
        </w:rPr>
        <w:t>个行政村，人口</w:t>
      </w: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万，耕地</w:t>
      </w:r>
      <w:r>
        <w:rPr>
          <w:rFonts w:ascii="仿宋_GB2312" w:eastAsia="仿宋_GB2312" w:hAnsi="仿宋_GB2312"/>
          <w:sz w:val="32"/>
          <w:szCs w:val="32"/>
        </w:rPr>
        <w:t>5.4</w:t>
      </w:r>
      <w:r>
        <w:rPr>
          <w:rFonts w:ascii="仿宋_GB2312" w:eastAsia="仿宋_GB2312" w:hAnsi="仿宋_GB2312" w:hint="eastAsia"/>
          <w:sz w:val="32"/>
          <w:szCs w:val="32"/>
        </w:rPr>
        <w:t>万亩，距天津中心城区</w:t>
      </w:r>
      <w:r>
        <w:rPr>
          <w:rFonts w:ascii="仿宋_GB2312" w:eastAsia="仿宋_GB2312" w:hAnsi="仿宋_GB2312"/>
          <w:sz w:val="32"/>
          <w:szCs w:val="32"/>
        </w:rPr>
        <w:t>25</w:t>
      </w:r>
      <w:r>
        <w:rPr>
          <w:rFonts w:ascii="仿宋_GB2312" w:eastAsia="仿宋_GB2312" w:hAnsi="仿宋_GB2312" w:hint="eastAsia"/>
          <w:sz w:val="32"/>
          <w:szCs w:val="32"/>
        </w:rPr>
        <w:t>公里，距天津机场</w:t>
      </w:r>
      <w:r>
        <w:rPr>
          <w:rFonts w:ascii="仿宋_GB2312" w:eastAsia="仿宋_GB2312" w:hAnsi="仿宋_GB2312"/>
          <w:sz w:val="32"/>
          <w:szCs w:val="32"/>
        </w:rPr>
        <w:t>20</w:t>
      </w:r>
      <w:r>
        <w:rPr>
          <w:rFonts w:ascii="仿宋_GB2312" w:eastAsia="仿宋_GB2312" w:hAnsi="仿宋_GB2312" w:hint="eastAsia"/>
          <w:sz w:val="32"/>
          <w:szCs w:val="32"/>
        </w:rPr>
        <w:t>公里，距天津港</w:t>
      </w:r>
      <w:r>
        <w:rPr>
          <w:rFonts w:ascii="仿宋_GB2312" w:eastAsia="仿宋_GB2312" w:hAnsi="仿宋_GB2312"/>
          <w:sz w:val="32"/>
          <w:szCs w:val="32"/>
        </w:rPr>
        <w:t>45</w:t>
      </w:r>
      <w:r>
        <w:rPr>
          <w:rFonts w:ascii="仿宋_GB2312" w:eastAsia="仿宋_GB2312" w:hAnsi="仿宋_GB2312" w:hint="eastAsia"/>
          <w:sz w:val="32"/>
          <w:szCs w:val="32"/>
        </w:rPr>
        <w:t>公里，距北京</w:t>
      </w:r>
      <w:r>
        <w:rPr>
          <w:rFonts w:ascii="仿宋_GB2312" w:eastAsia="仿宋_GB2312" w:hAnsi="仿宋_GB2312"/>
          <w:sz w:val="32"/>
          <w:szCs w:val="32"/>
        </w:rPr>
        <w:t>120</w:t>
      </w:r>
      <w:r>
        <w:rPr>
          <w:rFonts w:ascii="仿宋_GB2312" w:eastAsia="仿宋_GB2312" w:hAnsi="仿宋_GB2312" w:hint="eastAsia"/>
          <w:sz w:val="32"/>
          <w:szCs w:val="32"/>
        </w:rPr>
        <w:t>公里，</w:t>
      </w:r>
      <w:r>
        <w:rPr>
          <w:rFonts w:ascii="仿宋_GB2312" w:eastAsia="仿宋_GB2312" w:hAnsi="仿宋_GB2312"/>
          <w:sz w:val="32"/>
          <w:szCs w:val="32"/>
        </w:rPr>
        <w:t>205</w:t>
      </w:r>
      <w:r>
        <w:rPr>
          <w:rFonts w:ascii="仿宋_GB2312" w:eastAsia="仿宋_GB2312" w:hAnsi="仿宋_GB2312" w:hint="eastAsia"/>
          <w:sz w:val="32"/>
          <w:szCs w:val="32"/>
        </w:rPr>
        <w:t>国道、京冀高速、</w:t>
      </w:r>
      <w:r>
        <w:rPr>
          <w:rFonts w:ascii="仿宋_GB2312" w:eastAsia="仿宋_GB2312" w:hAnsi="仿宋_GB2312"/>
          <w:sz w:val="32"/>
          <w:szCs w:val="32"/>
        </w:rPr>
        <w:t>112</w:t>
      </w:r>
      <w:r>
        <w:rPr>
          <w:rFonts w:ascii="仿宋_GB2312" w:eastAsia="仿宋_GB2312" w:hAnsi="仿宋_GB2312" w:hint="eastAsia"/>
          <w:sz w:val="32"/>
          <w:szCs w:val="32"/>
        </w:rPr>
        <w:t>线高速横贯境内，区位优越，交通便捷，是宁河商贸流通的重要窗口。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_x000B__x000C_"/>
          <w:sz w:val="32"/>
          <w:szCs w:val="32"/>
        </w:rPr>
      </w:pPr>
      <w:r>
        <w:rPr>
          <w:rFonts w:ascii="仿宋_GB2312" w:eastAsia="仿宋_GB2312" w:hAnsi="_x000B__x000C_"/>
          <w:sz w:val="32"/>
          <w:szCs w:val="32"/>
        </w:rPr>
        <w:t xml:space="preserve">  </w:t>
      </w:r>
      <w:r>
        <w:rPr>
          <w:rFonts w:ascii="仿宋_GB2312" w:eastAsia="仿宋_GB2312" w:hAnsi="_x000B__x000C_" w:hint="eastAsia"/>
          <w:sz w:val="32"/>
          <w:szCs w:val="32"/>
        </w:rPr>
        <w:t>潘庄镇示范小城镇建设试点经天津市人民政府于</w:t>
      </w:r>
      <w:r>
        <w:rPr>
          <w:rFonts w:ascii="仿宋_GB2312" w:eastAsia="仿宋_GB2312" w:hAnsi="_x000B__x000C_"/>
          <w:sz w:val="32"/>
          <w:szCs w:val="32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11"/>
        </w:smartTagPr>
        <w:r>
          <w:rPr>
            <w:rFonts w:ascii="仿宋_GB2312" w:eastAsia="仿宋_GB2312" w:hAnsi="_x000B__x000C_"/>
            <w:sz w:val="32"/>
            <w:szCs w:val="32"/>
          </w:rPr>
          <w:t>2011</w:t>
        </w:r>
        <w:r>
          <w:rPr>
            <w:rFonts w:ascii="仿宋_GB2312" w:eastAsia="仿宋_GB2312" w:hAnsi="_x000B__x000C_" w:hint="eastAsia"/>
            <w:sz w:val="32"/>
            <w:szCs w:val="32"/>
          </w:rPr>
          <w:t>年</w:t>
        </w:r>
        <w:r>
          <w:rPr>
            <w:rFonts w:ascii="仿宋_GB2312" w:eastAsia="仿宋_GB2312" w:hAnsi="_x000B__x000C_"/>
            <w:sz w:val="32"/>
            <w:szCs w:val="32"/>
          </w:rPr>
          <w:t>3</w:t>
        </w:r>
        <w:r>
          <w:rPr>
            <w:rFonts w:ascii="仿宋_GB2312" w:eastAsia="仿宋_GB2312" w:hAnsi="_x000B__x000C_" w:hint="eastAsia"/>
            <w:sz w:val="32"/>
            <w:szCs w:val="32"/>
          </w:rPr>
          <w:t>月</w:t>
        </w:r>
        <w:r>
          <w:rPr>
            <w:rFonts w:ascii="仿宋_GB2312" w:eastAsia="仿宋_GB2312" w:hAnsi="_x000B__x000C_"/>
            <w:sz w:val="32"/>
            <w:szCs w:val="32"/>
          </w:rPr>
          <w:t>4</w:t>
        </w:r>
        <w:r>
          <w:rPr>
            <w:rFonts w:ascii="仿宋_GB2312" w:eastAsia="仿宋_GB2312" w:hAnsi="_x000B__x000C_" w:hint="eastAsia"/>
            <w:sz w:val="32"/>
            <w:szCs w:val="32"/>
          </w:rPr>
          <w:t>日</w:t>
        </w:r>
      </w:smartTag>
      <w:r>
        <w:rPr>
          <w:rFonts w:ascii="仿宋_GB2312" w:eastAsia="仿宋_GB2312" w:hAnsi="_x000B__x000C_" w:hint="eastAsia"/>
          <w:sz w:val="32"/>
          <w:szCs w:val="32"/>
        </w:rPr>
        <w:t>批准实施，</w:t>
      </w:r>
      <w:r>
        <w:rPr>
          <w:rFonts w:ascii="仿宋_GB2312" w:eastAsia="仿宋_GB2312" w:hint="eastAsia"/>
          <w:sz w:val="32"/>
          <w:szCs w:val="32"/>
        </w:rPr>
        <w:t>项目区涉及潘庄、西塘坨、东塘坨、小南、纪庄、孙庄、杨庄、老安淀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个村，</w:t>
      </w:r>
      <w:r>
        <w:rPr>
          <w:rFonts w:ascii="仿宋_GB2312" w:eastAsia="仿宋_GB2312"/>
          <w:sz w:val="32"/>
          <w:szCs w:val="32"/>
        </w:rPr>
        <w:t>7659</w:t>
      </w:r>
      <w:r>
        <w:rPr>
          <w:rFonts w:ascii="仿宋_GB2312" w:eastAsia="仿宋_GB2312" w:hint="eastAsia"/>
          <w:sz w:val="32"/>
          <w:szCs w:val="32"/>
        </w:rPr>
        <w:t>户</w:t>
      </w:r>
      <w:r>
        <w:rPr>
          <w:rFonts w:ascii="仿宋_GB2312" w:eastAsia="仿宋_GB2312"/>
          <w:sz w:val="32"/>
          <w:szCs w:val="32"/>
        </w:rPr>
        <w:t>19985</w:t>
      </w:r>
      <w:r>
        <w:rPr>
          <w:rFonts w:ascii="仿宋_GB2312" w:eastAsia="仿宋_GB2312" w:hint="eastAsia"/>
          <w:sz w:val="32"/>
          <w:szCs w:val="32"/>
        </w:rPr>
        <w:t>口人。项目区规划总面积</w:t>
      </w:r>
      <w:r>
        <w:rPr>
          <w:rFonts w:ascii="仿宋_GB2312" w:eastAsia="仿宋_GB2312"/>
          <w:sz w:val="32"/>
          <w:szCs w:val="32"/>
        </w:rPr>
        <w:t>688.61</w:t>
      </w:r>
      <w:r>
        <w:rPr>
          <w:rFonts w:ascii="仿宋_GB2312" w:eastAsia="仿宋_GB2312" w:hint="eastAsia"/>
          <w:sz w:val="32"/>
          <w:szCs w:val="32"/>
        </w:rPr>
        <w:t>公顷，其中建新安置区面积</w:t>
      </w:r>
      <w:r>
        <w:rPr>
          <w:rFonts w:ascii="仿宋_GB2312" w:eastAsia="仿宋_GB2312"/>
          <w:sz w:val="32"/>
          <w:szCs w:val="32"/>
        </w:rPr>
        <w:t>120.42</w:t>
      </w:r>
      <w:r>
        <w:rPr>
          <w:rFonts w:ascii="仿宋_GB2312" w:eastAsia="仿宋_GB2312" w:hint="eastAsia"/>
          <w:sz w:val="32"/>
          <w:szCs w:val="32"/>
        </w:rPr>
        <w:t>公顷，出让区面积</w:t>
      </w:r>
      <w:r>
        <w:rPr>
          <w:rFonts w:ascii="仿宋_GB2312" w:eastAsia="仿宋_GB2312"/>
          <w:sz w:val="32"/>
          <w:szCs w:val="32"/>
        </w:rPr>
        <w:t>275.65</w:t>
      </w:r>
      <w:r>
        <w:rPr>
          <w:rFonts w:ascii="仿宋_GB2312" w:eastAsia="仿宋_GB2312" w:hint="eastAsia"/>
          <w:sz w:val="32"/>
          <w:szCs w:val="32"/>
        </w:rPr>
        <w:t>公顷，新增建设用地</w:t>
      </w:r>
      <w:r>
        <w:rPr>
          <w:rFonts w:ascii="仿宋_GB2312" w:eastAsia="仿宋_GB2312"/>
          <w:sz w:val="32"/>
          <w:szCs w:val="32"/>
        </w:rPr>
        <w:t>243.24</w:t>
      </w:r>
      <w:r>
        <w:rPr>
          <w:rFonts w:ascii="仿宋_GB2312" w:eastAsia="仿宋_GB2312" w:hint="eastAsia"/>
          <w:sz w:val="32"/>
          <w:szCs w:val="32"/>
        </w:rPr>
        <w:t>公顷，申请挂钩周转指标</w:t>
      </w:r>
      <w:r>
        <w:rPr>
          <w:rFonts w:ascii="仿宋_GB2312" w:eastAsia="仿宋_GB2312"/>
          <w:sz w:val="32"/>
          <w:szCs w:val="32"/>
        </w:rPr>
        <w:t>243.24</w:t>
      </w:r>
      <w:r>
        <w:rPr>
          <w:rFonts w:ascii="仿宋_GB2312" w:eastAsia="仿宋_GB2312" w:hint="eastAsia"/>
          <w:sz w:val="32"/>
          <w:szCs w:val="32"/>
        </w:rPr>
        <w:t>公顷，拆旧复垦区面积</w:t>
      </w:r>
      <w:r>
        <w:rPr>
          <w:rFonts w:ascii="仿宋_GB2312" w:eastAsia="仿宋_GB2312"/>
          <w:sz w:val="32"/>
          <w:szCs w:val="32"/>
        </w:rPr>
        <w:t>292.54</w:t>
      </w:r>
      <w:r>
        <w:rPr>
          <w:rFonts w:ascii="仿宋_GB2312" w:eastAsia="仿宋_GB2312" w:hint="eastAsia"/>
          <w:sz w:val="32"/>
          <w:szCs w:val="32"/>
        </w:rPr>
        <w:t>公顷，安置区规划建设农民还迁楼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万平米，其中高层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万平米，多层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万平米，规划老年公寓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万平米，公建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万平米，集中商业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万平米，项目总投资预计</w:t>
      </w:r>
      <w:r>
        <w:rPr>
          <w:rFonts w:ascii="仿宋_GB2312" w:eastAsia="仿宋_GB2312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亿元。</w:t>
      </w:r>
      <w:r>
        <w:rPr>
          <w:rFonts w:ascii="仿宋_GB2312" w:eastAsia="仿宋_GB2312"/>
          <w:sz w:val="32"/>
          <w:szCs w:val="32"/>
        </w:rPr>
        <w:t>2012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月小城镇建设奠基仪式正式启动，目前已</w:t>
      </w:r>
      <w:r>
        <w:rPr>
          <w:rFonts w:ascii="仿宋_GB2312" w:eastAsia="仿宋_GB2312" w:hAnsi="宋体" w:hint="eastAsia"/>
          <w:sz w:val="32"/>
          <w:szCs w:val="32"/>
        </w:rPr>
        <w:t>完成投融资建设平台的搭建，立项、可研与各部门的报件批复工作。所涉及八个村的数据采集工作已完成七个</w:t>
      </w:r>
      <w:r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用于农民选房的三幢样板楼以及展示中心完成了桩基工作，主体工程建设已进入内部施工阶段。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二、潘庄示范小城镇安置房项目一期工程情况：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潘庄示范小城镇安置房项目一期工程共分</w:t>
      </w: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个地块为</w:t>
      </w: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地块、</w:t>
      </w:r>
      <w:r>
        <w:rPr>
          <w:rFonts w:ascii="仿宋_GB2312" w:eastAsia="仿宋_GB2312" w:hAnsi="仿宋_GB2312"/>
          <w:sz w:val="32"/>
          <w:szCs w:val="32"/>
        </w:rPr>
        <w:t>8</w:t>
      </w:r>
      <w:r>
        <w:rPr>
          <w:rFonts w:ascii="仿宋_GB2312" w:eastAsia="仿宋_GB2312" w:hAnsi="仿宋_GB2312" w:hint="eastAsia"/>
          <w:sz w:val="32"/>
          <w:szCs w:val="32"/>
        </w:rPr>
        <w:t>地块、</w:t>
      </w:r>
      <w:r>
        <w:rPr>
          <w:rFonts w:ascii="仿宋_GB2312" w:eastAsia="仿宋_GB2312" w:hAnsi="仿宋_GB2312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地块。</w:t>
      </w: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地块共</w:t>
      </w:r>
      <w:r>
        <w:rPr>
          <w:rFonts w:ascii="仿宋_GB2312" w:eastAsia="仿宋_GB2312" w:hAnsi="仿宋_GB2312"/>
          <w:sz w:val="32"/>
          <w:szCs w:val="32"/>
        </w:rPr>
        <w:t>32</w:t>
      </w:r>
      <w:r>
        <w:rPr>
          <w:rFonts w:ascii="仿宋_GB2312" w:eastAsia="仿宋_GB2312" w:hAnsi="仿宋_GB2312" w:hint="eastAsia"/>
          <w:sz w:val="32"/>
          <w:szCs w:val="32"/>
        </w:rPr>
        <w:t>栋住宅楼，住宅楼为六层砖混结构，</w:t>
      </w: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栋公建，公建为三层框架结构，建筑面积</w:t>
      </w:r>
      <w:r>
        <w:rPr>
          <w:rFonts w:ascii="仿宋_GB2312" w:eastAsia="仿宋_GB2312" w:hAnsi="仿宋_GB2312"/>
          <w:sz w:val="32"/>
          <w:szCs w:val="32"/>
        </w:rPr>
        <w:t>1790</w:t>
      </w:r>
      <w:r>
        <w:rPr>
          <w:rFonts w:ascii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/>
          <w:sz w:val="32"/>
          <w:szCs w:val="32"/>
        </w:rPr>
        <w:t>8</w:t>
      </w:r>
      <w:r>
        <w:rPr>
          <w:rFonts w:ascii="仿宋_GB2312" w:eastAsia="仿宋_GB2312" w:hAnsi="仿宋_GB2312" w:hint="eastAsia"/>
          <w:sz w:val="32"/>
          <w:szCs w:val="32"/>
        </w:rPr>
        <w:t>地块共</w:t>
      </w:r>
      <w:r>
        <w:rPr>
          <w:rFonts w:ascii="仿宋_GB2312" w:eastAsia="仿宋_GB2312" w:hAnsi="仿宋_GB2312"/>
          <w:sz w:val="32"/>
          <w:szCs w:val="32"/>
        </w:rPr>
        <w:t>25</w:t>
      </w:r>
      <w:r>
        <w:rPr>
          <w:rFonts w:ascii="仿宋_GB2312" w:eastAsia="仿宋_GB2312" w:hAnsi="仿宋_GB2312" w:hint="eastAsia"/>
          <w:sz w:val="32"/>
          <w:szCs w:val="32"/>
        </w:rPr>
        <w:t>栋住宅楼，住宅楼为六层砖混结构，</w:t>
      </w: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栋公建，公建为二层框架结构，建筑面积</w:t>
      </w:r>
      <w:r>
        <w:rPr>
          <w:rFonts w:ascii="仿宋_GB2312" w:eastAsia="仿宋_GB2312" w:hAnsi="仿宋_GB2312"/>
          <w:sz w:val="32"/>
          <w:szCs w:val="32"/>
        </w:rPr>
        <w:t>1070</w:t>
      </w:r>
      <w:r>
        <w:rPr>
          <w:rFonts w:ascii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地块共</w:t>
      </w:r>
      <w:r>
        <w:rPr>
          <w:rFonts w:ascii="仿宋_GB2312" w:eastAsia="仿宋_GB2312" w:hAnsi="仿宋_GB2312"/>
          <w:sz w:val="32"/>
          <w:szCs w:val="32"/>
        </w:rPr>
        <w:t>19</w:t>
      </w:r>
      <w:r>
        <w:rPr>
          <w:rFonts w:ascii="仿宋_GB2312" w:eastAsia="仿宋_GB2312" w:hAnsi="仿宋_GB2312" w:hint="eastAsia"/>
          <w:sz w:val="32"/>
          <w:szCs w:val="32"/>
        </w:rPr>
        <w:t>栋住宅楼，住宅楼为六层砖混结构，</w:t>
      </w: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栋公建，公建为框架结构，建筑面积</w:t>
      </w:r>
      <w:r>
        <w:rPr>
          <w:rFonts w:ascii="仿宋_GB2312" w:eastAsia="仿宋_GB2312" w:hAnsi="仿宋_GB2312"/>
          <w:sz w:val="32"/>
          <w:szCs w:val="32"/>
        </w:rPr>
        <w:t>20#</w:t>
      </w:r>
      <w:r>
        <w:rPr>
          <w:rFonts w:ascii="仿宋_GB2312" w:eastAsia="仿宋_GB2312" w:hAnsi="仿宋_GB2312" w:hint="eastAsia"/>
          <w:sz w:val="32"/>
          <w:szCs w:val="32"/>
        </w:rPr>
        <w:t>楼（三层）</w:t>
      </w:r>
      <w:r>
        <w:rPr>
          <w:rFonts w:ascii="仿宋_GB2312" w:eastAsia="仿宋_GB2312" w:hAnsi="仿宋_GB2312"/>
          <w:sz w:val="32"/>
          <w:szCs w:val="32"/>
        </w:rPr>
        <w:t>1055</w:t>
      </w:r>
      <w:r>
        <w:rPr>
          <w:rFonts w:ascii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/>
          <w:sz w:val="32"/>
          <w:szCs w:val="32"/>
        </w:rPr>
        <w:t>21#</w:t>
      </w:r>
      <w:r>
        <w:rPr>
          <w:rFonts w:ascii="仿宋_GB2312" w:eastAsia="仿宋_GB2312" w:hAnsi="仿宋_GB2312" w:hint="eastAsia"/>
          <w:sz w:val="32"/>
          <w:szCs w:val="32"/>
        </w:rPr>
        <w:t>楼（二层）</w:t>
      </w:r>
      <w:r>
        <w:rPr>
          <w:rFonts w:ascii="仿宋_GB2312" w:eastAsia="仿宋_GB2312" w:hAnsi="仿宋_GB2312"/>
          <w:sz w:val="32"/>
          <w:szCs w:val="32"/>
        </w:rPr>
        <w:t>811</w:t>
      </w:r>
      <w:r>
        <w:rPr>
          <w:rFonts w:ascii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/>
          <w:sz w:val="32"/>
          <w:szCs w:val="32"/>
        </w:rPr>
        <w:t>22#</w:t>
      </w:r>
      <w:r>
        <w:rPr>
          <w:rFonts w:ascii="仿宋_GB2312" w:eastAsia="仿宋_GB2312" w:hAnsi="仿宋_GB2312" w:hint="eastAsia"/>
          <w:sz w:val="32"/>
          <w:szCs w:val="32"/>
        </w:rPr>
        <w:t>楼（二层）</w:t>
      </w:r>
      <w:r>
        <w:rPr>
          <w:rFonts w:ascii="仿宋_GB2312" w:eastAsia="仿宋_GB2312" w:hAnsi="仿宋_GB2312"/>
          <w:sz w:val="32"/>
          <w:szCs w:val="32"/>
        </w:rPr>
        <w:t>2189</w:t>
      </w:r>
      <w:r>
        <w:rPr>
          <w:rFonts w:ascii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各地块目前工程完成及</w:t>
      </w:r>
      <w:r>
        <w:rPr>
          <w:rFonts w:ascii="仿宋_GB2312" w:eastAsia="仿宋_GB2312" w:hAnsi="仿宋_GB2312"/>
          <w:sz w:val="32"/>
          <w:szCs w:val="32"/>
        </w:rPr>
        <w:t>2015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/>
          <w:sz w:val="32"/>
          <w:szCs w:val="32"/>
        </w:rPr>
        <w:t>12</w:t>
      </w:r>
      <w:r>
        <w:rPr>
          <w:rFonts w:ascii="仿宋_GB2312" w:eastAsia="仿宋_GB2312" w:hAnsi="仿宋_GB2312" w:hint="eastAsia"/>
          <w:sz w:val="32"/>
          <w:szCs w:val="32"/>
        </w:rPr>
        <w:t>月底计划完成情况如下：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地块：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sz w:val="32"/>
          <w:szCs w:val="32"/>
        </w:rPr>
        <w:t>主体已全部封顶。外檐装修基本完成。目前室内墙地砖完成</w:t>
      </w:r>
      <w:r>
        <w:rPr>
          <w:rFonts w:ascii="仿宋_GB2312" w:eastAsia="仿宋_GB2312" w:hAnsi="仿宋_GB2312"/>
          <w:sz w:val="32"/>
          <w:szCs w:val="32"/>
        </w:rPr>
        <w:t>80%</w:t>
      </w:r>
      <w:r>
        <w:rPr>
          <w:rFonts w:ascii="仿宋_GB2312" w:eastAsia="仿宋_GB2312" w:hAnsi="仿宋_GB2312" w:hint="eastAsia"/>
          <w:sz w:val="32"/>
          <w:szCs w:val="32"/>
        </w:rPr>
        <w:t>，室外排水完成</w:t>
      </w:r>
      <w:r>
        <w:rPr>
          <w:rFonts w:ascii="仿宋_GB2312" w:eastAsia="仿宋_GB2312" w:hAnsi="仿宋_GB2312"/>
          <w:sz w:val="32"/>
          <w:szCs w:val="32"/>
        </w:rPr>
        <w:t>20%</w:t>
      </w:r>
      <w:r>
        <w:rPr>
          <w:rFonts w:ascii="仿宋_GB2312" w:eastAsia="仿宋_GB2312" w:hAnsi="仿宋_GB2312" w:hint="eastAsia"/>
          <w:sz w:val="32"/>
          <w:szCs w:val="32"/>
        </w:rPr>
        <w:t>。计划至</w:t>
      </w:r>
      <w:r>
        <w:rPr>
          <w:rFonts w:ascii="仿宋_GB2312" w:eastAsia="仿宋_GB2312" w:hAnsi="仿宋_GB2312"/>
          <w:sz w:val="32"/>
          <w:szCs w:val="32"/>
        </w:rPr>
        <w:t>2015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/>
          <w:sz w:val="32"/>
          <w:szCs w:val="32"/>
        </w:rPr>
        <w:t>12</w:t>
      </w:r>
      <w:r>
        <w:rPr>
          <w:rFonts w:ascii="仿宋_GB2312" w:eastAsia="仿宋_GB2312" w:hAnsi="仿宋_GB2312" w:hint="eastAsia"/>
          <w:sz w:val="32"/>
          <w:szCs w:val="32"/>
        </w:rPr>
        <w:t>月底，室内墙地砖完成</w:t>
      </w:r>
      <w:r>
        <w:rPr>
          <w:rFonts w:ascii="仿宋_GB2312" w:eastAsia="仿宋_GB2312" w:hAnsi="仿宋_GB2312"/>
          <w:sz w:val="32"/>
          <w:szCs w:val="32"/>
        </w:rPr>
        <w:t>100%</w:t>
      </w:r>
      <w:r>
        <w:rPr>
          <w:rFonts w:ascii="仿宋_GB2312" w:eastAsia="仿宋_GB2312" w:hAnsi="仿宋_GB2312" w:hint="eastAsia"/>
          <w:sz w:val="32"/>
          <w:szCs w:val="32"/>
        </w:rPr>
        <w:t>，室外排水完成</w:t>
      </w:r>
      <w:r>
        <w:rPr>
          <w:rFonts w:ascii="仿宋_GB2312" w:eastAsia="仿宋_GB2312" w:hAnsi="仿宋_GB2312"/>
          <w:sz w:val="32"/>
          <w:szCs w:val="32"/>
        </w:rPr>
        <w:t>55%</w:t>
      </w:r>
      <w:r>
        <w:rPr>
          <w:rFonts w:ascii="仿宋_GB2312" w:eastAsia="仿宋_GB2312" w:hAnsi="仿宋_GB2312" w:hint="eastAsia"/>
          <w:sz w:val="32"/>
          <w:szCs w:val="32"/>
        </w:rPr>
        <w:t>。（雨污水共计近</w:t>
      </w: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万米）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8</w:t>
      </w:r>
      <w:r>
        <w:rPr>
          <w:rFonts w:ascii="仿宋_GB2312" w:eastAsia="仿宋_GB2312" w:hAnsi="仿宋_GB2312" w:hint="eastAsia"/>
          <w:sz w:val="32"/>
          <w:szCs w:val="32"/>
        </w:rPr>
        <w:t>地块：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主体已全部封顶。目前外保温完成</w:t>
      </w:r>
      <w:r>
        <w:rPr>
          <w:rFonts w:ascii="仿宋_GB2312" w:eastAsia="仿宋_GB2312" w:hAnsi="仿宋_GB2312"/>
          <w:sz w:val="32"/>
          <w:szCs w:val="32"/>
        </w:rPr>
        <w:t>60%</w:t>
      </w:r>
      <w:r>
        <w:rPr>
          <w:rFonts w:ascii="仿宋_GB2312" w:eastAsia="仿宋_GB2312" w:hAnsi="仿宋_GB2312" w:hint="eastAsia"/>
          <w:sz w:val="32"/>
          <w:szCs w:val="32"/>
        </w:rPr>
        <w:t>，屋面防水完成，外窗附框完成</w:t>
      </w:r>
      <w:r>
        <w:rPr>
          <w:rFonts w:ascii="仿宋_GB2312" w:eastAsia="仿宋_GB2312" w:hAnsi="仿宋_GB2312"/>
          <w:sz w:val="32"/>
          <w:szCs w:val="32"/>
        </w:rPr>
        <w:t>90%</w:t>
      </w:r>
      <w:r>
        <w:rPr>
          <w:rFonts w:ascii="仿宋_GB2312" w:eastAsia="仿宋_GB2312" w:hAnsi="仿宋_GB2312" w:hint="eastAsia"/>
          <w:sz w:val="32"/>
          <w:szCs w:val="32"/>
        </w:rPr>
        <w:t>，内墙抹灰完成</w:t>
      </w:r>
      <w:r>
        <w:rPr>
          <w:rFonts w:ascii="仿宋_GB2312" w:eastAsia="仿宋_GB2312" w:hAnsi="仿宋_GB2312"/>
          <w:sz w:val="32"/>
          <w:szCs w:val="32"/>
        </w:rPr>
        <w:t>80%</w:t>
      </w:r>
      <w:r>
        <w:rPr>
          <w:rFonts w:ascii="仿宋_GB2312" w:eastAsia="仿宋_GB2312" w:hAnsi="仿宋_GB2312" w:hint="eastAsia"/>
          <w:sz w:val="32"/>
          <w:szCs w:val="32"/>
        </w:rPr>
        <w:t>。计划至</w:t>
      </w:r>
      <w:r>
        <w:rPr>
          <w:rFonts w:ascii="仿宋_GB2312" w:eastAsia="仿宋_GB2312" w:hAnsi="仿宋_GB2312"/>
          <w:sz w:val="32"/>
          <w:szCs w:val="32"/>
        </w:rPr>
        <w:t>2015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/>
          <w:sz w:val="32"/>
          <w:szCs w:val="32"/>
        </w:rPr>
        <w:t>12</w:t>
      </w:r>
      <w:r>
        <w:rPr>
          <w:rFonts w:ascii="仿宋_GB2312" w:eastAsia="仿宋_GB2312" w:hAnsi="仿宋_GB2312" w:hint="eastAsia"/>
          <w:sz w:val="32"/>
          <w:szCs w:val="32"/>
        </w:rPr>
        <w:t>月底，外保温完成</w:t>
      </w:r>
      <w:r>
        <w:rPr>
          <w:rFonts w:ascii="仿宋_GB2312" w:eastAsia="仿宋_GB2312" w:hAnsi="仿宋_GB2312"/>
          <w:sz w:val="32"/>
          <w:szCs w:val="32"/>
        </w:rPr>
        <w:t>100%</w:t>
      </w:r>
      <w:r>
        <w:rPr>
          <w:rFonts w:ascii="仿宋_GB2312" w:eastAsia="仿宋_GB2312" w:hAnsi="仿宋_GB2312" w:hint="eastAsia"/>
          <w:sz w:val="32"/>
          <w:szCs w:val="32"/>
        </w:rPr>
        <w:t>，外窗框安装完成</w:t>
      </w:r>
      <w:r>
        <w:rPr>
          <w:rFonts w:ascii="仿宋_GB2312" w:eastAsia="仿宋_GB2312" w:hAnsi="仿宋_GB2312"/>
          <w:sz w:val="32"/>
          <w:szCs w:val="32"/>
        </w:rPr>
        <w:t>100%</w:t>
      </w:r>
      <w:r>
        <w:rPr>
          <w:rFonts w:ascii="仿宋_GB2312" w:eastAsia="仿宋_GB2312" w:hAnsi="仿宋_GB2312" w:hint="eastAsia"/>
          <w:sz w:val="32"/>
          <w:szCs w:val="32"/>
        </w:rPr>
        <w:t>，内墙抹灰完成</w:t>
      </w:r>
      <w:r>
        <w:rPr>
          <w:rFonts w:ascii="仿宋_GB2312" w:eastAsia="仿宋_GB2312" w:hAnsi="仿宋_GB2312"/>
          <w:sz w:val="32"/>
          <w:szCs w:val="32"/>
        </w:rPr>
        <w:t>100%</w:t>
      </w:r>
      <w:r>
        <w:rPr>
          <w:rFonts w:ascii="仿宋_GB2312" w:eastAsia="仿宋_GB2312" w:hAnsi="仿宋_GB2312" w:hint="eastAsia"/>
          <w:sz w:val="32"/>
          <w:szCs w:val="32"/>
        </w:rPr>
        <w:t>，地砖完成</w:t>
      </w:r>
      <w:r>
        <w:rPr>
          <w:rFonts w:ascii="仿宋_GB2312" w:eastAsia="仿宋_GB2312" w:hAnsi="仿宋_GB2312"/>
          <w:sz w:val="32"/>
          <w:szCs w:val="32"/>
        </w:rPr>
        <w:t>20%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地块：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主体（除</w:t>
      </w:r>
      <w:r>
        <w:rPr>
          <w:rFonts w:ascii="仿宋_GB2312" w:eastAsia="仿宋_GB2312" w:hAnsi="仿宋_GB2312"/>
          <w:sz w:val="32"/>
          <w:szCs w:val="32"/>
        </w:rPr>
        <w:t>10-13#</w:t>
      </w:r>
      <w:r>
        <w:rPr>
          <w:rFonts w:ascii="仿宋_GB2312" w:eastAsia="仿宋_GB2312" w:hAnsi="仿宋_GB2312" w:hint="eastAsia"/>
          <w:sz w:val="32"/>
          <w:szCs w:val="32"/>
        </w:rPr>
        <w:t>楼外）已全部封顶。目前</w:t>
      </w:r>
      <w:r>
        <w:rPr>
          <w:rFonts w:ascii="仿宋_GB2312" w:eastAsia="仿宋_GB2312" w:hAnsi="仿宋_GB2312"/>
          <w:sz w:val="32"/>
          <w:szCs w:val="32"/>
        </w:rPr>
        <w:t>1-9#</w:t>
      </w:r>
      <w:r>
        <w:rPr>
          <w:rFonts w:ascii="仿宋_GB2312" w:eastAsia="仿宋_GB2312" w:hAnsi="仿宋_GB2312" w:hint="eastAsia"/>
          <w:sz w:val="32"/>
          <w:szCs w:val="32"/>
        </w:rPr>
        <w:t>楼、</w:t>
      </w:r>
      <w:r>
        <w:rPr>
          <w:rFonts w:ascii="仿宋_GB2312" w:eastAsia="仿宋_GB2312" w:hAnsi="仿宋_GB2312"/>
          <w:sz w:val="32"/>
          <w:szCs w:val="32"/>
        </w:rPr>
        <w:t>14-19#</w:t>
      </w:r>
      <w:r>
        <w:rPr>
          <w:rFonts w:ascii="仿宋_GB2312" w:eastAsia="仿宋_GB2312" w:hAnsi="仿宋_GB2312" w:hint="eastAsia"/>
          <w:sz w:val="32"/>
          <w:szCs w:val="32"/>
        </w:rPr>
        <w:t>楼外檐基本完成，室内墙地砖完成</w:t>
      </w:r>
      <w:r>
        <w:rPr>
          <w:rFonts w:ascii="仿宋_GB2312" w:eastAsia="仿宋_GB2312" w:hAnsi="仿宋_GB2312"/>
          <w:sz w:val="32"/>
          <w:szCs w:val="32"/>
        </w:rPr>
        <w:t>90%</w:t>
      </w:r>
      <w:r>
        <w:rPr>
          <w:rFonts w:ascii="仿宋_GB2312" w:eastAsia="仿宋_GB2312" w:hAnsi="仿宋_GB2312" w:hint="eastAsia"/>
          <w:sz w:val="32"/>
          <w:szCs w:val="32"/>
        </w:rPr>
        <w:t>，外窗完成</w:t>
      </w:r>
      <w:r>
        <w:rPr>
          <w:rFonts w:ascii="仿宋_GB2312" w:eastAsia="仿宋_GB2312" w:hAnsi="仿宋_GB2312"/>
          <w:sz w:val="32"/>
          <w:szCs w:val="32"/>
        </w:rPr>
        <w:t>80%</w:t>
      </w:r>
      <w:r>
        <w:rPr>
          <w:rFonts w:ascii="仿宋_GB2312" w:eastAsia="仿宋_GB2312" w:hAnsi="仿宋_GB2312" w:hint="eastAsia"/>
          <w:sz w:val="32"/>
          <w:szCs w:val="32"/>
        </w:rPr>
        <w:t>，内墙抹灰完成。计划至</w:t>
      </w:r>
      <w:r>
        <w:rPr>
          <w:rFonts w:ascii="仿宋_GB2312" w:eastAsia="仿宋_GB2312" w:hAnsi="仿宋_GB2312"/>
          <w:sz w:val="32"/>
          <w:szCs w:val="32"/>
        </w:rPr>
        <w:t>2015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/>
          <w:sz w:val="32"/>
          <w:szCs w:val="32"/>
        </w:rPr>
        <w:t>12</w:t>
      </w:r>
      <w:r>
        <w:rPr>
          <w:rFonts w:ascii="仿宋_GB2312" w:eastAsia="仿宋_GB2312" w:hAnsi="仿宋_GB2312" w:hint="eastAsia"/>
          <w:sz w:val="32"/>
          <w:szCs w:val="32"/>
        </w:rPr>
        <w:t>月底，</w:t>
      </w:r>
      <w:r>
        <w:rPr>
          <w:rFonts w:ascii="仿宋_GB2312" w:eastAsia="仿宋_GB2312" w:hAnsi="仿宋_GB2312"/>
          <w:sz w:val="32"/>
          <w:szCs w:val="32"/>
        </w:rPr>
        <w:t>1-9#</w:t>
      </w:r>
      <w:r>
        <w:rPr>
          <w:rFonts w:ascii="仿宋_GB2312" w:eastAsia="仿宋_GB2312" w:hAnsi="仿宋_GB2312" w:hint="eastAsia"/>
          <w:sz w:val="32"/>
          <w:szCs w:val="32"/>
        </w:rPr>
        <w:t>楼、</w:t>
      </w:r>
      <w:r>
        <w:rPr>
          <w:rFonts w:ascii="仿宋_GB2312" w:eastAsia="仿宋_GB2312" w:hAnsi="仿宋_GB2312"/>
          <w:sz w:val="32"/>
          <w:szCs w:val="32"/>
        </w:rPr>
        <w:t>14-19#</w:t>
      </w:r>
      <w:r>
        <w:rPr>
          <w:rFonts w:ascii="仿宋_GB2312" w:eastAsia="仿宋_GB2312" w:hAnsi="仿宋_GB2312" w:hint="eastAsia"/>
          <w:sz w:val="32"/>
          <w:szCs w:val="32"/>
        </w:rPr>
        <w:t>楼室内墙地砖完成</w:t>
      </w:r>
      <w:r>
        <w:rPr>
          <w:rFonts w:ascii="仿宋_GB2312" w:eastAsia="仿宋_GB2312" w:hAnsi="仿宋_GB2312"/>
          <w:sz w:val="32"/>
          <w:szCs w:val="32"/>
        </w:rPr>
        <w:t>100%</w:t>
      </w:r>
      <w:r>
        <w:rPr>
          <w:rFonts w:ascii="仿宋_GB2312" w:eastAsia="仿宋_GB2312" w:hAnsi="仿宋_GB2312" w:hint="eastAsia"/>
          <w:sz w:val="32"/>
          <w:szCs w:val="32"/>
        </w:rPr>
        <w:t>，外窗完成</w:t>
      </w:r>
      <w:r>
        <w:rPr>
          <w:rFonts w:ascii="仿宋_GB2312" w:eastAsia="仿宋_GB2312" w:hAnsi="仿宋_GB2312"/>
          <w:sz w:val="32"/>
          <w:szCs w:val="32"/>
        </w:rPr>
        <w:t>100%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  <w:r>
        <w:rPr>
          <w:rFonts w:ascii="仿宋_GB2312" w:eastAsia="仿宋_GB2312" w:hAnsi="仿宋_GB2312"/>
          <w:sz w:val="32"/>
          <w:szCs w:val="32"/>
        </w:rPr>
        <w:t>10-13#</w:t>
      </w:r>
      <w:r>
        <w:rPr>
          <w:rFonts w:ascii="仿宋_GB2312" w:eastAsia="仿宋_GB2312" w:hAnsi="仿宋_GB2312" w:hint="eastAsia"/>
          <w:sz w:val="32"/>
          <w:szCs w:val="32"/>
        </w:rPr>
        <w:t>楼外檐抹灰完成，</w:t>
      </w:r>
      <w:r>
        <w:rPr>
          <w:rFonts w:ascii="仿宋_GB2312" w:eastAsia="仿宋_GB2312" w:hAnsi="仿宋_GB2312"/>
          <w:sz w:val="32"/>
          <w:szCs w:val="32"/>
        </w:rPr>
        <w:t>20-22#</w:t>
      </w:r>
      <w:r>
        <w:rPr>
          <w:rFonts w:ascii="仿宋_GB2312" w:eastAsia="仿宋_GB2312" w:hAnsi="仿宋_GB2312" w:hint="eastAsia"/>
          <w:sz w:val="32"/>
          <w:szCs w:val="32"/>
        </w:rPr>
        <w:t>公建楼二次结构砌筑完成。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8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地块室外市政工程计划至</w:t>
      </w:r>
      <w:r>
        <w:rPr>
          <w:rFonts w:ascii="仿宋_GB2312" w:eastAsia="仿宋_GB2312" w:hAnsi="仿宋_GB2312"/>
          <w:sz w:val="32"/>
          <w:szCs w:val="32"/>
        </w:rPr>
        <w:t>2015</w:t>
      </w:r>
      <w:r>
        <w:rPr>
          <w:rFonts w:ascii="仿宋_GB2312" w:eastAsia="仿宋_GB2312" w:hAnsi="仿宋_GB2312" w:hint="eastAsia"/>
          <w:sz w:val="32"/>
          <w:szCs w:val="32"/>
        </w:rPr>
        <w:t>年底完成工程招标工作。</w:t>
      </w:r>
    </w:p>
    <w:p w:rsidR="00496841" w:rsidRDefault="00496841" w:rsidP="00EB4A9E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至</w:t>
      </w:r>
      <w:r>
        <w:rPr>
          <w:rFonts w:ascii="仿宋_GB2312" w:eastAsia="仿宋_GB2312" w:hAnsi="仿宋_GB2312"/>
          <w:sz w:val="32"/>
          <w:szCs w:val="32"/>
        </w:rPr>
        <w:t>2015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/>
          <w:sz w:val="32"/>
          <w:szCs w:val="32"/>
        </w:rPr>
        <w:t>12</w:t>
      </w:r>
      <w:r>
        <w:rPr>
          <w:rFonts w:ascii="仿宋_GB2312" w:eastAsia="仿宋_GB2312" w:hAnsi="仿宋_GB2312" w:hint="eastAsia"/>
          <w:sz w:val="32"/>
          <w:szCs w:val="32"/>
        </w:rPr>
        <w:t>月底能完成的进度形象，一期</w:t>
      </w:r>
      <w:r>
        <w:rPr>
          <w:rFonts w:ascii="仿宋_GB2312" w:eastAsia="仿宋_GB2312" w:hAnsi="仿宋_GB2312"/>
          <w:sz w:val="32"/>
          <w:szCs w:val="32"/>
        </w:rPr>
        <w:t>30</w:t>
      </w:r>
      <w:r>
        <w:rPr>
          <w:rFonts w:ascii="仿宋_GB2312" w:eastAsia="仿宋_GB2312" w:hAnsi="仿宋_GB2312" w:hint="eastAsia"/>
          <w:sz w:val="32"/>
          <w:szCs w:val="32"/>
        </w:rPr>
        <w:t>万</w:t>
      </w:r>
      <w:r>
        <w:rPr>
          <w:rFonts w:ascii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/>
          <w:sz w:val="32"/>
          <w:szCs w:val="32"/>
        </w:rPr>
        <w:t>76</w:t>
      </w:r>
      <w:r>
        <w:rPr>
          <w:rFonts w:ascii="仿宋_GB2312" w:eastAsia="仿宋_GB2312" w:hAnsi="仿宋_GB2312" w:hint="eastAsia"/>
          <w:sz w:val="32"/>
          <w:szCs w:val="32"/>
        </w:rPr>
        <w:t>栋住宅楼全部封顶，公建楼全部封顶。</w:t>
      </w: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地块住宅楼基本完工。</w:t>
      </w:r>
    </w:p>
    <w:p w:rsidR="00496841" w:rsidRDefault="00496841"/>
    <w:p w:rsidR="00496841" w:rsidRDefault="00496841"/>
    <w:sectPr w:rsidR="00496841" w:rsidSect="0091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_x000C_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AA76"/>
    <w:multiLevelType w:val="singleLevel"/>
    <w:tmpl w:val="5656AA7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BD7FDB"/>
    <w:rsid w:val="00496841"/>
    <w:rsid w:val="00914D97"/>
    <w:rsid w:val="00BB5154"/>
    <w:rsid w:val="00D11F11"/>
    <w:rsid w:val="00EB4A9E"/>
    <w:rsid w:val="20B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9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185</Words>
  <Characters>1060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2015-11-26T06:42:00Z</dcterms:created>
  <dcterms:modified xsi:type="dcterms:W3CDTF">2015-12-07T07:03:00Z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