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七里海乡村旅游重点片区农村公益事业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建设项目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表</w:t>
      </w:r>
    </w:p>
    <w:tbl>
      <w:tblPr>
        <w:tblStyle w:val="10"/>
        <w:tblpPr w:leftFromText="180" w:rightFromText="180" w:vertAnchor="text" w:horzAnchor="page" w:tblpX="997" w:tblpY="614"/>
        <w:tblOverlap w:val="never"/>
        <w:tblW w:w="14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037"/>
        <w:gridCol w:w="950"/>
        <w:gridCol w:w="2200"/>
        <w:gridCol w:w="4701"/>
        <w:gridCol w:w="1037"/>
        <w:gridCol w:w="1175"/>
        <w:gridCol w:w="92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tblHeader/>
        </w:trPr>
        <w:tc>
          <w:tcPr>
            <w:tcW w:w="91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所属镇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</w:t>
            </w:r>
          </w:p>
        </w:tc>
        <w:tc>
          <w:tcPr>
            <w:tcW w:w="220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47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项目内容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资金安排（万元）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建设时间安排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总投资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财政奖补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资金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自筹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" w:eastAsia="zh-CN"/>
              </w:rPr>
              <w:t>俵口镇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后辛庄村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后辛庄村民宿周边配套道路建设项目</w:t>
            </w:r>
          </w:p>
        </w:tc>
        <w:tc>
          <w:tcPr>
            <w:tcW w:w="4701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将村内现有破损的水泥道路进行提升改造，拆除重建，根据需要新铺设柏油道路，满足开发民宿基础条件。提升改造面积约11800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124</w:t>
            </w:r>
          </w:p>
        </w:tc>
        <w:tc>
          <w:tcPr>
            <w:tcW w:w="11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110</w:t>
            </w: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2025年2月-6月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9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北淮淀镇</w:t>
            </w:r>
          </w:p>
        </w:tc>
        <w:tc>
          <w:tcPr>
            <w:tcW w:w="9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乐善庄村</w:t>
            </w:r>
          </w:p>
        </w:tc>
        <w:tc>
          <w:tcPr>
            <w:tcW w:w="22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乐善庄村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村民文化广场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项目</w:t>
            </w:r>
          </w:p>
        </w:tc>
        <w:tc>
          <w:tcPr>
            <w:tcW w:w="4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对乐善庄村现状大戏台建筑进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eastAsia="zh-CN"/>
              </w:rPr>
              <w:t>行修缮改建，以乐善庄村大戏台原址建筑为中心，建设村民文化广场，包括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文化舞台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观演广场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休闲区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照明设施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等内容。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619</w:t>
            </w:r>
          </w:p>
        </w:tc>
        <w:tc>
          <w:tcPr>
            <w:tcW w:w="11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350</w:t>
            </w: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269</w:t>
            </w:r>
          </w:p>
        </w:tc>
        <w:tc>
          <w:tcPr>
            <w:tcW w:w="18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lang w:val="en-US" w:eastAsia="zh-CN"/>
              </w:rPr>
              <w:t>2025年3月-9月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9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七里海镇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兰台子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兰台子村村庄基础设施建设整体提升项目</w:t>
            </w:r>
          </w:p>
        </w:tc>
        <w:tc>
          <w:tcPr>
            <w:tcW w:w="4701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①对村内破损的混凝土里巷路进行拆除、修缮，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共修复村内路面约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㎡。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②对村内西侧沟渠进行提升改造，长度约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380米，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修建护坡，安装防护护栏，沟边铺设花砖，渠边进行绿化。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210.6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20.6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1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所属镇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村</w:t>
            </w:r>
          </w:p>
        </w:tc>
        <w:tc>
          <w:tcPr>
            <w:tcW w:w="22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4701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项目内容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资金安排（万元）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建设时间安排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200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701" w:type="dxa"/>
            <w:vMerge w:val="continue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总投资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财政奖补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资金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</w:rPr>
              <w:t>自筹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9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造甲城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镇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造甲城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村</w:t>
            </w:r>
          </w:p>
        </w:tc>
        <w:tc>
          <w:tcPr>
            <w:tcW w:w="220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造甲城村村庄道路及基础设施提升工程</w:t>
            </w:r>
          </w:p>
        </w:tc>
        <w:tc>
          <w:tcPr>
            <w:tcW w:w="4701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对村内户外破损的混凝土道路进行拆除、修缮，并随路敷设弱电管线。其中修复路面3950㎡，随路敷设弱电管线650延米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。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110.04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  <w:t>100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10.04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月-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七里海镇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任凤庄村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任凤庄村村庄基础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设施提升项目</w:t>
            </w:r>
          </w:p>
        </w:tc>
        <w:tc>
          <w:tcPr>
            <w:tcW w:w="4701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提升改造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村庄东区水泥主路1条，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面积约5000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，主路南侧修建里巷水泥道路1条，面积约1500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，在道路两侧铺设花砖，面积约2500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。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218.8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18.8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980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1282.44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950</w:t>
            </w: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332.44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17" w:right="1871" w:bottom="1559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EA"/>
    <w:rsid w:val="003850EA"/>
    <w:rsid w:val="00DC3CA2"/>
    <w:rsid w:val="00ED2754"/>
    <w:rsid w:val="2FEE0975"/>
    <w:rsid w:val="3F7F3596"/>
    <w:rsid w:val="3FDF5CF1"/>
    <w:rsid w:val="3FFD1F6A"/>
    <w:rsid w:val="477FA39C"/>
    <w:rsid w:val="4F6E4BCD"/>
    <w:rsid w:val="5689ABF2"/>
    <w:rsid w:val="587F51E7"/>
    <w:rsid w:val="5DF97B9E"/>
    <w:rsid w:val="5F5DDD5A"/>
    <w:rsid w:val="5FB33618"/>
    <w:rsid w:val="5FB60E38"/>
    <w:rsid w:val="5FD59102"/>
    <w:rsid w:val="5FDFC963"/>
    <w:rsid w:val="5FF6F8C1"/>
    <w:rsid w:val="69E7B1BD"/>
    <w:rsid w:val="69F7FBCC"/>
    <w:rsid w:val="6EDF2C88"/>
    <w:rsid w:val="73F7BA7C"/>
    <w:rsid w:val="76EB640B"/>
    <w:rsid w:val="7726D6C8"/>
    <w:rsid w:val="7B1FA78A"/>
    <w:rsid w:val="7B2F1BAA"/>
    <w:rsid w:val="7B964FB5"/>
    <w:rsid w:val="7D4F57DF"/>
    <w:rsid w:val="7DD27570"/>
    <w:rsid w:val="7DE3FB9C"/>
    <w:rsid w:val="7E4B8225"/>
    <w:rsid w:val="7EFFF674"/>
    <w:rsid w:val="7F67ABD2"/>
    <w:rsid w:val="7F7D6578"/>
    <w:rsid w:val="7FDDFF79"/>
    <w:rsid w:val="7FEA10CF"/>
    <w:rsid w:val="7FF17FEB"/>
    <w:rsid w:val="7FFF5544"/>
    <w:rsid w:val="8FFF70FE"/>
    <w:rsid w:val="96FFB428"/>
    <w:rsid w:val="9F964201"/>
    <w:rsid w:val="A4FF0074"/>
    <w:rsid w:val="ABBFEE9C"/>
    <w:rsid w:val="ABFF5BCA"/>
    <w:rsid w:val="ABFFC3D1"/>
    <w:rsid w:val="AFF5043E"/>
    <w:rsid w:val="B2EE5D65"/>
    <w:rsid w:val="BE4EC5AD"/>
    <w:rsid w:val="BF8F3B1D"/>
    <w:rsid w:val="DBFF42EB"/>
    <w:rsid w:val="DFEB43D4"/>
    <w:rsid w:val="E7C76A48"/>
    <w:rsid w:val="E7FE51C1"/>
    <w:rsid w:val="E7FE71E1"/>
    <w:rsid w:val="EDFFD54C"/>
    <w:rsid w:val="EEEE55FF"/>
    <w:rsid w:val="EFA7F213"/>
    <w:rsid w:val="F6BD5527"/>
    <w:rsid w:val="F72FE57D"/>
    <w:rsid w:val="F79E7056"/>
    <w:rsid w:val="F7BF34A8"/>
    <w:rsid w:val="FBFF8AD0"/>
    <w:rsid w:val="FC7F664E"/>
    <w:rsid w:val="FEFBD838"/>
    <w:rsid w:val="FF3CAD2E"/>
    <w:rsid w:val="FFC5E4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22"/>
      <w:ind w:left="94" w:right="92"/>
      <w:jc w:val="center"/>
      <w:outlineLvl w:val="1"/>
    </w:pPr>
    <w:rPr>
      <w:rFonts w:ascii="黑体" w:hAnsi="黑体" w:eastAsia="黑体" w:cs="黑体"/>
      <w:b/>
      <w:bCs/>
      <w:sz w:val="36"/>
      <w:szCs w:val="36"/>
      <w:lang w:val="zh-CN" w:bidi="zh-CN"/>
    </w:rPr>
  </w:style>
  <w:style w:type="paragraph" w:styleId="3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0"/>
    <w:rPr>
      <w:rFonts w:ascii="Times New Roman" w:hAnsi="Times New Roman" w:eastAsia="文星仿宋" w:cs="Times New Roman"/>
      <w:sz w:val="32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4"/>
    </w:rPr>
  </w:style>
  <w:style w:type="paragraph" w:styleId="6">
    <w:name w:val="footer"/>
    <w:basedOn w:val="1"/>
    <w:next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7"/>
    <w:qFormat/>
    <w:uiPriority w:val="0"/>
    <w:pPr>
      <w:snapToGrid w:val="0"/>
      <w:jc w:val="left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1"/>
    <w:link w:val="7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6">
    <w:name w:val="正文文本 Char"/>
    <w:basedOn w:val="11"/>
    <w:link w:val="4"/>
    <w:qFormat/>
    <w:uiPriority w:val="0"/>
    <w:rPr>
      <w:rFonts w:eastAsia="文星仿宋"/>
      <w:kern w:val="2"/>
      <w:sz w:val="32"/>
      <w:szCs w:val="24"/>
    </w:rPr>
  </w:style>
  <w:style w:type="character" w:customStyle="1" w:styleId="17">
    <w:name w:val="脚注文本 Char"/>
    <w:basedOn w:val="11"/>
    <w:link w:val="8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99</Words>
  <Characters>568</Characters>
  <Lines>4</Lines>
  <Paragraphs>1</Paragraphs>
  <TotalTime>7</TotalTime>
  <ScaleCrop>false</ScaleCrop>
  <LinksUpToDate>false</LinksUpToDate>
  <CharactersWithSpaces>666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2024-04-06T19:07:00Z</dcterms:created>
  <dc:creator>LGD</dc:creator>
  <cp:lastModifiedBy>admin</cp:lastModifiedBy>
  <cp:lastPrinted>2025-03-18T14:35:40Z</cp:lastPrinted>
  <dcterms:modified xsi:type="dcterms:W3CDTF">2025-03-18T14:35:42Z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DFF2C964DA824EE5A22E49A3525E2B81_13</vt:lpwstr>
  </property>
</Properties>
</file>