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年度宁河区大北、七里海等六片区农村饮水提质增效工程绩效自评报告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 w:val="0"/>
          <w:sz w:val="28"/>
        </w:rPr>
      </w:pPr>
      <w:r>
        <w:rPr>
          <w:rFonts w:hint="eastAsia"/>
          <w:b/>
          <w:bCs w:val="0"/>
          <w:sz w:val="28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依据《关于宁河区大北、七里海等六片区农村饮水提质增效工程项目建议书的批复》（宁审批政投〔2019〕115号），开展本项目。根据《宁河区大北、七里海等六片区农村饮水提质增效工程特许经营协议》约定，应每六个月支付一次可用性付费+运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（二）项目预算绩效目标的设立和调整情况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1.年度总体目标。</w:t>
      </w:r>
      <w:r>
        <w:rPr>
          <w:rFonts w:hint="eastAsia"/>
          <w:b w:val="0"/>
          <w:bCs/>
          <w:sz w:val="28"/>
          <w:lang w:eastAsia="zh-CN"/>
        </w:rPr>
        <w:t>①</w:t>
      </w:r>
      <w:r>
        <w:rPr>
          <w:rFonts w:hint="eastAsia"/>
          <w:b w:val="0"/>
          <w:bCs/>
          <w:sz w:val="28"/>
        </w:rPr>
        <w:t>依据《关于宁河区大北、七里海等六片区农村饮水提质增效工程项目建议书的批复》（宁审批政投〔2019〕115号），开展本项目。根据《宁河区大北、七里海等六片区农村饮水提质增效工程特许经营协议》约定，应每六个月支付一次可用性付费+运维费。</w:t>
      </w:r>
      <w:r>
        <w:rPr>
          <w:rFonts w:hint="eastAsia"/>
          <w:b w:val="0"/>
          <w:bCs/>
          <w:sz w:val="28"/>
          <w:lang w:eastAsia="zh-CN"/>
        </w:rPr>
        <w:t>②</w:t>
      </w:r>
      <w:r>
        <w:rPr>
          <w:rFonts w:hint="eastAsia"/>
          <w:b w:val="0"/>
          <w:bCs/>
          <w:sz w:val="28"/>
        </w:rPr>
        <w:t>运维涉及镇村</w:t>
      </w:r>
      <w:r>
        <w:rPr>
          <w:rFonts w:hint="eastAsia"/>
          <w:b w:val="0"/>
          <w:bCs/>
          <w:sz w:val="28"/>
          <w:lang w:val="en-US" w:eastAsia="zh-CN"/>
        </w:rPr>
        <w:t>105</w:t>
      </w:r>
      <w:r>
        <w:rPr>
          <w:rFonts w:hint="eastAsia"/>
          <w:b w:val="0"/>
          <w:bCs/>
          <w:sz w:val="28"/>
        </w:rPr>
        <w:t>个，质量合格，运维及时，运维支出成本</w:t>
      </w:r>
      <w:r>
        <w:rPr>
          <w:rFonts w:hint="eastAsia"/>
          <w:b w:val="0"/>
          <w:bCs/>
          <w:sz w:val="28"/>
          <w:lang w:val="en-US" w:eastAsia="zh-CN"/>
        </w:rPr>
        <w:t>40</w:t>
      </w:r>
      <w:r>
        <w:rPr>
          <w:rFonts w:hint="eastAsia"/>
          <w:b w:val="0"/>
          <w:bCs/>
          <w:sz w:val="28"/>
        </w:rPr>
        <w:t>00万元。</w:t>
      </w:r>
      <w:r>
        <w:rPr>
          <w:rFonts w:hint="eastAsia"/>
          <w:b w:val="0"/>
          <w:bCs/>
          <w:sz w:val="28"/>
          <w:lang w:eastAsia="zh-CN"/>
        </w:rPr>
        <w:t>③</w:t>
      </w:r>
      <w:r>
        <w:rPr>
          <w:rFonts w:hint="eastAsia"/>
          <w:b w:val="0"/>
          <w:bCs/>
          <w:sz w:val="28"/>
        </w:rPr>
        <w:t>通过宁河区大北、七里海等六片区农村饮水提质增效工程，提高农村饮水质量，改善农村居民生活条件</w:t>
      </w:r>
      <w:r>
        <w:rPr>
          <w:rFonts w:hint="eastAsia"/>
          <w:b w:val="0"/>
          <w:bCs/>
          <w:sz w:val="28"/>
          <w:lang w:eastAsia="zh-CN"/>
        </w:rPr>
        <w:t>，促进合理用水</w:t>
      </w:r>
      <w:r>
        <w:rPr>
          <w:rFonts w:hint="eastAsia"/>
          <w:b w:val="0"/>
          <w:bCs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2.绩效指标。①数量指标：</w:t>
      </w:r>
      <w:r>
        <w:rPr>
          <w:rFonts w:hint="eastAsia"/>
          <w:b w:val="0"/>
          <w:bCs/>
          <w:sz w:val="28"/>
        </w:rPr>
        <w:t>运维镇村</w:t>
      </w:r>
      <w:r>
        <w:rPr>
          <w:rFonts w:hint="eastAsia"/>
          <w:b w:val="0"/>
          <w:bCs/>
          <w:sz w:val="28"/>
          <w:lang w:val="en-US" w:eastAsia="zh-CN"/>
        </w:rPr>
        <w:t>105</w:t>
      </w:r>
      <w:r>
        <w:rPr>
          <w:rFonts w:hint="eastAsia"/>
          <w:b w:val="0"/>
          <w:bCs/>
          <w:sz w:val="28"/>
        </w:rPr>
        <w:t>个</w:t>
      </w:r>
      <w:r>
        <w:rPr>
          <w:rFonts w:hint="eastAsia"/>
          <w:b w:val="0"/>
          <w:bCs/>
          <w:sz w:val="28"/>
          <w:lang w:val="en-US" w:eastAsia="zh-CN"/>
        </w:rPr>
        <w:t>。②质量指标：质量合格率100%。③时效指标：运维及时率100%。④成本指标：运维支出成本4000万元。⑤社会效益指标：通过宁河区大北、七里海等六片区农村饮水提质增效工程，有效提高农村饮水质量，显著改善农村居民生活条件。⑥可持续影响指标：有效促进合理用水，有效提高农村供水保障水平。⑦满意度指标：使用对象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3.该项目为一次性项目。为做好农村供水工作，项目资金用于工程运维支出。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4.管理措施。宁河区大北、七里海等六片区农村饮水提质增效工程项目，由宁河区水务局负责督促指导该区域农村供水工作，具体工作由区水务局水旱灾害防御科负责。根据绩效目标，已及时完成全部资金使用。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依据相关文件要求，通过核查资金发放明细，填写项目绩效自评表，撰写自评报告，开展项目绩效自评。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宁河区大北、七里海等六片区农村饮水提质增效工程项目绩效自评得分100分，各项指标得分见项目支出绩效自评表，其中，产出指标得50分，效益指标得30分，服务对象满意度指标得10分，预算资金执行率得10分，自评得分共100分。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四、绩效目标实现情况分析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（一）项目资金情况分析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宁河区大北、七里海等六片区农村饮水提质增效工程项目</w:t>
      </w:r>
      <w:r>
        <w:rPr>
          <w:rFonts w:hint="eastAsia"/>
          <w:b w:val="0"/>
          <w:bCs/>
          <w:sz w:val="28"/>
          <w:lang w:val="en-US" w:eastAsia="zh-CN"/>
        </w:rPr>
        <w:t>2023年度到位资金4000万元。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资金均按规定及时拨付并使用，资金使用坚持量入为出的原则，严格控制项目资金的支出范围，杜绝不符合规定支出，做到专款专用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（二）项目绩效指标完成情况分析。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（1）项目完成数量。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运维镇村</w:t>
      </w:r>
      <w:r>
        <w:rPr>
          <w:rFonts w:hint="eastAsia"/>
          <w:b w:val="0"/>
          <w:bCs/>
          <w:sz w:val="28"/>
          <w:lang w:val="en-US" w:eastAsia="zh-CN"/>
        </w:rPr>
        <w:t>105</w:t>
      </w:r>
      <w:r>
        <w:rPr>
          <w:rFonts w:hint="eastAsia"/>
          <w:b w:val="0"/>
          <w:bCs/>
          <w:sz w:val="28"/>
        </w:rPr>
        <w:t>个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（2）项目完成</w:t>
      </w:r>
      <w:r>
        <w:rPr>
          <w:rFonts w:hint="eastAsia"/>
          <w:b/>
          <w:sz w:val="28"/>
          <w:lang w:eastAsia="zh-CN"/>
        </w:rPr>
        <w:t>质量</w:t>
      </w:r>
      <w:r>
        <w:rPr>
          <w:rFonts w:hint="eastAsia"/>
          <w:b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质量合格率100%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（3）项目实施进度。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运维及时率100%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（4）项目成本节约情况。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该项目</w:t>
      </w:r>
      <w:r>
        <w:rPr>
          <w:rFonts w:hint="eastAsia"/>
          <w:b w:val="0"/>
          <w:bCs/>
          <w:sz w:val="28"/>
          <w:lang w:eastAsia="zh-CN"/>
        </w:rPr>
        <w:t>全年</w:t>
      </w:r>
      <w:r>
        <w:rPr>
          <w:rFonts w:hint="eastAsia"/>
          <w:b w:val="0"/>
          <w:bCs/>
          <w:sz w:val="28"/>
        </w:rPr>
        <w:t>预算数为</w:t>
      </w:r>
      <w:r>
        <w:rPr>
          <w:rFonts w:hint="eastAsia"/>
          <w:b w:val="0"/>
          <w:bCs/>
          <w:sz w:val="28"/>
          <w:lang w:val="en-US" w:eastAsia="zh-CN"/>
        </w:rPr>
        <w:t>4000</w:t>
      </w:r>
      <w:r>
        <w:rPr>
          <w:rFonts w:hint="eastAsia"/>
          <w:b w:val="0"/>
          <w:bCs/>
          <w:sz w:val="28"/>
        </w:rPr>
        <w:t>万元，截止202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年底已全部完成，项目支出</w:t>
      </w:r>
      <w:r>
        <w:rPr>
          <w:rFonts w:hint="eastAsia"/>
          <w:b w:val="0"/>
          <w:bCs/>
          <w:sz w:val="28"/>
          <w:lang w:val="en-US" w:eastAsia="zh-CN"/>
        </w:rPr>
        <w:t>4000</w:t>
      </w:r>
      <w:r>
        <w:rPr>
          <w:rFonts w:hint="eastAsia"/>
          <w:b w:val="0"/>
          <w:bCs/>
          <w:sz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该项目具有社会效益指标</w:t>
      </w:r>
      <w:r>
        <w:rPr>
          <w:rFonts w:hint="eastAsia"/>
          <w:b w:val="0"/>
          <w:bCs/>
          <w:sz w:val="28"/>
          <w:lang w:eastAsia="zh-CN"/>
        </w:rPr>
        <w:t>和可持续影响指标</w:t>
      </w:r>
      <w:r>
        <w:rPr>
          <w:rFonts w:hint="eastAsia"/>
          <w:b w:val="0"/>
          <w:bCs/>
          <w:sz w:val="28"/>
        </w:rPr>
        <w:t>，通过宁河区大北、七里海等六片区农村饮水提质增效工程，有效提高农村饮水质量，显著改善农村居民生活条件，有效促进合理用水</w:t>
      </w:r>
      <w:r>
        <w:rPr>
          <w:rFonts w:hint="eastAsia"/>
          <w:b w:val="0"/>
          <w:bCs/>
          <w:sz w:val="28"/>
          <w:lang w:eastAsia="zh-CN"/>
        </w:rPr>
        <w:t>，有效提高农村供水保障水平</w:t>
      </w:r>
      <w:bookmarkStart w:id="0" w:name="_GoBack"/>
      <w:bookmarkEnd w:id="0"/>
      <w:r>
        <w:rPr>
          <w:rFonts w:hint="eastAsia"/>
          <w:b w:val="0"/>
          <w:bCs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通过对项目</w:t>
      </w:r>
      <w:r>
        <w:rPr>
          <w:rFonts w:hint="eastAsia"/>
          <w:b w:val="0"/>
          <w:bCs/>
          <w:sz w:val="28"/>
          <w:lang w:eastAsia="zh-CN"/>
        </w:rPr>
        <w:t>使用对象</w:t>
      </w:r>
      <w:r>
        <w:rPr>
          <w:rFonts w:hint="eastAsia"/>
          <w:b w:val="0"/>
          <w:bCs/>
          <w:sz w:val="28"/>
        </w:rPr>
        <w:t>进行调查，对象满意度为100%。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五、发现的主要问题和改进措施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六、绩效自评结果拟应用和公开情况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1B7FA156"/>
    <w:rsid w:val="1FED15D2"/>
    <w:rsid w:val="35ADDEBB"/>
    <w:rsid w:val="3AF6C11E"/>
    <w:rsid w:val="3BCD770A"/>
    <w:rsid w:val="3FE2F0F4"/>
    <w:rsid w:val="47FDC7CB"/>
    <w:rsid w:val="49FF029A"/>
    <w:rsid w:val="4E9BAE7B"/>
    <w:rsid w:val="5EEF88F2"/>
    <w:rsid w:val="62EFFB34"/>
    <w:rsid w:val="67FFB203"/>
    <w:rsid w:val="6BCED873"/>
    <w:rsid w:val="6EFF790D"/>
    <w:rsid w:val="77B2812E"/>
    <w:rsid w:val="7AAF29B7"/>
    <w:rsid w:val="7BFF19DA"/>
    <w:rsid w:val="7EBFF185"/>
    <w:rsid w:val="8EAFF31C"/>
    <w:rsid w:val="957EF06D"/>
    <w:rsid w:val="97FB067A"/>
    <w:rsid w:val="AF4F93CA"/>
    <w:rsid w:val="B7D59604"/>
    <w:rsid w:val="BF6F5FBA"/>
    <w:rsid w:val="D6FFEA26"/>
    <w:rsid w:val="D7FE0A0F"/>
    <w:rsid w:val="DBF92C0D"/>
    <w:rsid w:val="DCF94A1B"/>
    <w:rsid w:val="DD69B7D9"/>
    <w:rsid w:val="DDE9F8CB"/>
    <w:rsid w:val="E577011C"/>
    <w:rsid w:val="F3C6C8D8"/>
    <w:rsid w:val="F5DE4685"/>
    <w:rsid w:val="F79F1BFA"/>
    <w:rsid w:val="FD65EB13"/>
    <w:rsid w:val="FD9EFC99"/>
    <w:rsid w:val="FDB6255C"/>
    <w:rsid w:val="FF720C49"/>
    <w:rsid w:val="FF7B450C"/>
    <w:rsid w:val="FFBAA019"/>
    <w:rsid w:val="FFBE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479</Characters>
  <Lines>3</Lines>
  <Paragraphs>1</Paragraphs>
  <TotalTime>12</TotalTime>
  <ScaleCrop>false</ScaleCrop>
  <LinksUpToDate>false</LinksUpToDate>
  <CharactersWithSpaces>561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2021-01-27T14:34:00Z</dcterms:created>
  <dc:creator>th</dc:creator>
  <cp:lastModifiedBy>admin</cp:lastModifiedBy>
  <dcterms:modified xsi:type="dcterms:W3CDTF">2024-05-07T14:50:25Z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