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年度202</w:t>
      </w:r>
      <w:r>
        <w:rPr>
          <w:rFonts w:hint="eastAsia"/>
          <w:b/>
          <w:sz w:val="32"/>
          <w:lang w:val="en-US" w:eastAsia="zh-CN"/>
        </w:rPr>
        <w:t>3</w:t>
      </w:r>
      <w:r>
        <w:rPr>
          <w:rFonts w:hint="eastAsia"/>
          <w:b/>
          <w:sz w:val="32"/>
        </w:rPr>
        <w:t>年中央水库移民扶持资金项目绩效自评报告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 w:val="0"/>
          <w:sz w:val="28"/>
        </w:rPr>
      </w:pPr>
      <w:r>
        <w:rPr>
          <w:rFonts w:hint="eastAsia"/>
          <w:b/>
          <w:bCs w:val="0"/>
          <w:sz w:val="28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为</w:t>
      </w:r>
      <w:r>
        <w:rPr>
          <w:rFonts w:hint="eastAsia"/>
          <w:b w:val="0"/>
          <w:bCs/>
          <w:sz w:val="28"/>
          <w:lang w:eastAsia="zh-CN"/>
        </w:rPr>
        <w:t>完成年度中央水库移民扶持资金发放，</w:t>
      </w:r>
      <w:r>
        <w:rPr>
          <w:rFonts w:hint="eastAsia"/>
          <w:b w:val="0"/>
          <w:bCs/>
          <w:sz w:val="28"/>
        </w:rPr>
        <w:t>有效改善水库移民的条件，减轻生活负担</w:t>
      </w:r>
      <w:r>
        <w:rPr>
          <w:rFonts w:hint="eastAsia"/>
          <w:b w:val="0"/>
          <w:bCs/>
          <w:sz w:val="28"/>
          <w:lang w:eastAsia="zh-CN"/>
        </w:rPr>
        <w:t>，使用</w:t>
      </w:r>
      <w:r>
        <w:rPr>
          <w:rFonts w:hint="eastAsia"/>
          <w:b w:val="0"/>
          <w:bCs/>
          <w:sz w:val="28"/>
          <w:lang w:val="en-US" w:eastAsia="zh-CN"/>
        </w:rPr>
        <w:t>2023年中央水库移民扶持资金，向水库移民发放</w:t>
      </w:r>
      <w:r>
        <w:rPr>
          <w:rFonts w:hint="eastAsia"/>
          <w:b w:val="0"/>
          <w:bCs/>
          <w:sz w:val="28"/>
          <w:lang w:eastAsia="zh-CN"/>
        </w:rPr>
        <w:t>扶持</w:t>
      </w:r>
      <w:r>
        <w:rPr>
          <w:rFonts w:hint="eastAsia"/>
          <w:b w:val="0"/>
          <w:bCs/>
          <w:sz w:val="28"/>
        </w:rPr>
        <w:t>资金</w:t>
      </w:r>
      <w:r>
        <w:rPr>
          <w:rFonts w:hint="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完成年度中央水库移民扶持资金发放。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为7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位水库移民发放</w:t>
      </w:r>
      <w:r>
        <w:rPr>
          <w:rFonts w:hint="eastAsia"/>
          <w:b w:val="0"/>
          <w:bCs/>
          <w:sz w:val="28"/>
          <w:lang w:eastAsia="zh-CN"/>
        </w:rPr>
        <w:t>扶持</w:t>
      </w:r>
      <w:r>
        <w:rPr>
          <w:rFonts w:hint="eastAsia"/>
          <w:b w:val="0"/>
          <w:bCs/>
          <w:sz w:val="28"/>
        </w:rPr>
        <w:t>资金，</w:t>
      </w:r>
      <w:r>
        <w:rPr>
          <w:rFonts w:hint="eastAsia"/>
          <w:b w:val="0"/>
          <w:bCs/>
          <w:sz w:val="28"/>
          <w:lang w:eastAsia="zh-CN"/>
        </w:rPr>
        <w:t>资金</w:t>
      </w:r>
      <w:r>
        <w:rPr>
          <w:rFonts w:hint="eastAsia"/>
          <w:b w:val="0"/>
          <w:bCs/>
          <w:sz w:val="28"/>
        </w:rPr>
        <w:t>按时发放，补助标准600元/人·年，发放补助资金金额4.</w:t>
      </w:r>
      <w:r>
        <w:rPr>
          <w:rFonts w:hint="eastAsia"/>
          <w:b w:val="0"/>
          <w:bCs/>
          <w:sz w:val="28"/>
          <w:lang w:val="en-US" w:eastAsia="zh-CN"/>
        </w:rPr>
        <w:t>38</w:t>
      </w:r>
      <w:r>
        <w:rPr>
          <w:rFonts w:hint="eastAsia"/>
          <w:b w:val="0"/>
          <w:bCs/>
          <w:sz w:val="28"/>
        </w:rPr>
        <w:t>万元。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通过资金的发放，</w:t>
      </w:r>
      <w:bookmarkStart w:id="0" w:name="_GoBack"/>
      <w:bookmarkEnd w:id="0"/>
      <w:r>
        <w:rPr>
          <w:rFonts w:hint="eastAsia"/>
          <w:b w:val="0"/>
          <w:bCs/>
          <w:sz w:val="28"/>
        </w:rPr>
        <w:t>改善水库移民的条件，减轻生活负担。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水库移民人数73人。②质量指标：扶持资金发放率100%。③时效指标：扶持资金发放及时率100%。④成本指标：补助标准600元/人·年，发放扶持资金数额4.38万元。⑤社会效益指标：通过资金的发放，有效改善水库移民的条件，减轻生活负担。⑥满意度指标：受益对象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3.该项目为一次性项目。为做好水库移民扶持工作，项目资金用于中央水库移民扶持资金发放。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4.管理措施。2023年中央水库移民扶持资金项目，由宁河区水务局负责使用经费做好2023年中央水库移民扶持资金工作，具体工作由区水务局水旱灾害防御科负责。根据绩效目标，已及时完成全部资金使用。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依据相关文件要求，通过核查资金发放明细，填写项目绩效自评表，撰写自评报告，开展项目绩效自评。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中央水库移民扶持资金项目绩效自评得分100分，各项指标得分见项目支出绩效自评表，其中，产出指标得50分，效益指标得30分，服务对象满意度指标得10分，预算资金执行率得10分，自评得分共100分。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（一）项目资金情况分析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年中央水库移民扶持资金项目</w:t>
      </w:r>
      <w:r>
        <w:rPr>
          <w:rFonts w:hint="eastAsia"/>
          <w:b w:val="0"/>
          <w:bCs/>
          <w:sz w:val="28"/>
          <w:lang w:val="en-US" w:eastAsia="zh-CN"/>
        </w:rPr>
        <w:t>2023年度到位资金4.38万元。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（1）项目完成数量。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水库移民人数7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人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（2）项目完成</w:t>
      </w:r>
      <w:r>
        <w:rPr>
          <w:rFonts w:hint="eastAsia"/>
          <w:b/>
          <w:sz w:val="28"/>
          <w:lang w:eastAsia="zh-CN"/>
        </w:rPr>
        <w:t>质量</w:t>
      </w:r>
      <w:r>
        <w:rPr>
          <w:rFonts w:hint="eastAsia"/>
          <w:b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</w:rPr>
        <w:t>扶持资金发放率</w:t>
      </w:r>
      <w:r>
        <w:rPr>
          <w:rFonts w:hint="eastAsia"/>
          <w:b w:val="0"/>
          <w:bCs/>
          <w:sz w:val="28"/>
          <w:lang w:val="en-US" w:eastAsia="zh-CN"/>
        </w:rPr>
        <w:t>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（3）项目实施进度。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</w:rPr>
        <w:t>扶持资金发放及时率</w:t>
      </w:r>
      <w:r>
        <w:rPr>
          <w:rFonts w:hint="eastAsia"/>
          <w:b w:val="0"/>
          <w:bCs/>
          <w:sz w:val="28"/>
          <w:lang w:val="en-US" w:eastAsia="zh-CN"/>
        </w:rPr>
        <w:t>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（4）项目成本节约情况。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</w:t>
      </w:r>
      <w:r>
        <w:rPr>
          <w:rFonts w:hint="eastAsia"/>
          <w:b w:val="0"/>
          <w:bCs/>
          <w:sz w:val="28"/>
          <w:lang w:eastAsia="zh-CN"/>
        </w:rPr>
        <w:t>全年</w:t>
      </w:r>
      <w:r>
        <w:rPr>
          <w:rFonts w:hint="eastAsia"/>
          <w:b w:val="0"/>
          <w:bCs/>
          <w:sz w:val="28"/>
        </w:rPr>
        <w:t>预算数为</w:t>
      </w:r>
      <w:r>
        <w:rPr>
          <w:rFonts w:hint="eastAsia"/>
          <w:b w:val="0"/>
          <w:bCs/>
          <w:sz w:val="28"/>
          <w:lang w:val="en-US" w:eastAsia="zh-CN"/>
        </w:rPr>
        <w:t>4.38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lang w:val="en-US" w:eastAsia="zh-CN"/>
        </w:rPr>
        <w:t>4.38</w:t>
      </w:r>
      <w:r>
        <w:rPr>
          <w:rFonts w:hint="eastAsia"/>
          <w:b w:val="0"/>
          <w:bCs/>
          <w:sz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该项目具有社会效益指标，</w:t>
      </w:r>
      <w:r>
        <w:rPr>
          <w:rFonts w:hint="eastAsia"/>
          <w:b w:val="0"/>
          <w:bCs/>
          <w:sz w:val="28"/>
          <w:lang w:eastAsia="zh-CN"/>
        </w:rPr>
        <w:t>通过发放水库移民扶持资金，有效改善水库移民人员条件。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受益对象</w:t>
      </w:r>
      <w:r>
        <w:rPr>
          <w:rFonts w:hint="eastAsia"/>
          <w:b w:val="0"/>
          <w:bCs/>
          <w:sz w:val="28"/>
        </w:rPr>
        <w:t>进行调查，对象满意度为100%。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五、发现的主要问题和改进措施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六、绩效自评结果拟应用和公开情况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F7F4BE6"/>
    <w:rsid w:val="17ADBE4E"/>
    <w:rsid w:val="1B7FA156"/>
    <w:rsid w:val="35ADDEBB"/>
    <w:rsid w:val="3AF6C11E"/>
    <w:rsid w:val="3BCD770A"/>
    <w:rsid w:val="3FA3D7DC"/>
    <w:rsid w:val="4E9BAE7B"/>
    <w:rsid w:val="5EEF88F2"/>
    <w:rsid w:val="633F3970"/>
    <w:rsid w:val="6ED9E7BE"/>
    <w:rsid w:val="73973A5A"/>
    <w:rsid w:val="7723D09C"/>
    <w:rsid w:val="7AAF29B7"/>
    <w:rsid w:val="7BFB01CB"/>
    <w:rsid w:val="D7FE0A0F"/>
    <w:rsid w:val="DBF92C0D"/>
    <w:rsid w:val="E577011C"/>
    <w:rsid w:val="F5DE4685"/>
    <w:rsid w:val="FD65EB13"/>
    <w:rsid w:val="FDB59F75"/>
    <w:rsid w:val="FF720C49"/>
    <w:rsid w:val="FF7B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32</TotalTime>
  <ScaleCrop>false</ScaleCrop>
  <LinksUpToDate>false</LinksUpToDate>
  <CharactersWithSpaces>561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2021-01-27T06:34:00Z</dcterms:created>
  <dc:creator>th</dc:creator>
  <cp:lastModifiedBy>admin</cp:lastModifiedBy>
  <dcterms:modified xsi:type="dcterms:W3CDTF">2024-05-07T14:58:16Z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