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16B6E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4947FEA9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宁河区卫健委</w:t>
      </w: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</w:rPr>
        <w:t>2020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年政府信息公开工作年度报告</w:t>
      </w:r>
    </w:p>
    <w:bookmarkEnd w:id="0"/>
    <w:p w14:paraId="44A350AB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480F7A11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一、总体情况</w:t>
      </w:r>
    </w:p>
    <w:p w14:paraId="75ED47CD">
      <w:pPr>
        <w:adjustRightInd w:val="0"/>
        <w:snapToGrid w:val="0"/>
        <w:spacing w:line="240" w:lineRule="atLeast"/>
        <w:jc w:val="left"/>
        <w:rPr>
          <w:rFonts w:ascii="宋体" w:hAnsi="宋体" w:eastAsia="宋体" w:cs="宋体"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 xml:space="preserve"> 一是结合卫健委工作实际研究制定主动公开基本目录，落实“五公开”工作机制；二是向社会公开本部门预算、决算信息及“三公”经费预算、决算信息；三是积极公开疫苗接种信息，包括疫苗接种单位基本信息和疫苗免疫程序；四是按照《中华人民共和国政府信息公开条例》规定及时调整信息公开指南，并对依申请公开受理、监督和救济渠道做出专门说明；五是明确依申请公开答复时限，规范答复形式和答复内容，截至目前共收到</w:t>
      </w:r>
      <w:r>
        <w:rPr>
          <w:rFonts w:ascii="宋体" w:hAnsi="宋体" w:eastAsia="宋体" w:cs="宋体"/>
          <w:bCs/>
          <w:color w:val="333333"/>
          <w:kern w:val="0"/>
          <w:sz w:val="24"/>
          <w:szCs w:val="24"/>
        </w:rPr>
        <w:t>0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件公民依申请公开，均按照要求给予答复；六是严格规范政府信息公开工作，未引发行政复议、行政诉讼等；七是在政务网站上公开政务公开分管领导信息及联系电话；八是设立宁河区卫健委政务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bCs/>
          <w:color w:val="333333"/>
          <w:kern w:val="0"/>
          <w:sz w:val="24"/>
          <w:szCs w:val="24"/>
        </w:rPr>
        <w:t>机构，明确负责人、办公地点及联系电话。</w:t>
      </w:r>
    </w:p>
    <w:p w14:paraId="2A5BB571"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 w14:paraId="51F27F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95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73A6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F28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DE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AE2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A1E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14:paraId="12A5C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682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9B3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64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26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4212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BC6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43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DD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3D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1A161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980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712721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DA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E60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FB4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7F6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39C217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122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846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12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53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1877C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53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E35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A4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0F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7FB8E4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7C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74D3F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53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B7D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CA4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EA6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14:paraId="23EBDB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9D3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CB57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477D2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0A375">
            <w:pPr>
              <w:widowControl/>
              <w:ind w:firstLine="200" w:firstLineChars="1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</w:tr>
      <w:tr w14:paraId="044E28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89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34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85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315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 w14:paraId="23657D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68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9E0F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D15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6F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6A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 w14:paraId="01BFB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5D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1C1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AD8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14:paraId="33E6C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0D9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14:paraId="70B8E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E75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80A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DB7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14:paraId="08AC8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7EB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771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E7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7300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万元</w:t>
            </w:r>
          </w:p>
        </w:tc>
      </w:tr>
    </w:tbl>
    <w:p w14:paraId="167D06CE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06618DEF"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14:paraId="0C9203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75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C3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3342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4EA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A1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58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50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BABC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F12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A77D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9C9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E3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1C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540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53F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23A5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DA6D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81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89D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38F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0C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F0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0C4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BC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30DA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277AA7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6F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852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095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337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13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D72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B85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43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31CF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59F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0E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0E3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82C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F17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54A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94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4CE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6B5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738C2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97BE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C6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2C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741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D7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7C04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E52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369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AC9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65FD5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2404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C9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5A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660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D1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F91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B2A6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5D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CA7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737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09D4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A47D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65343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19A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8E1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33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AB5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E9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22B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F145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C77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ED72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34B6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82B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7D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9E2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960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68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E46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B22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8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30C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75416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391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5612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CD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8D1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F76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51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DA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1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136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21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224E40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C4F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772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9A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85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32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47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7E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4EA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BB5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B7EA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BF79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9861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F91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B285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E5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37A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7707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F0C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D3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CD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C57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7A7298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4AD7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CAF6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E1C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F16D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930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323D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E932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28C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366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0BC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9E8A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C212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E18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6F4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097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B3F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EE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546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23E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AC8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A34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4EA91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AA99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26F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8C9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6298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3CF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33E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3B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B5F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FC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7B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0804A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06AA1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48CB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3F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38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0C2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BFE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F7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61D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2453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CEF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2EB70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831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45D6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BC1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56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188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76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F22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AA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089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366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50AC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2FBC0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1F1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DA9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042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408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E5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F1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7DA9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90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EC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517DF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B4C7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B3E5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BB4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52E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C68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50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F0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198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BD9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4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12DA9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4A7F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DB3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B15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BDFD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BD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DF8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A6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C2F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B89C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F6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2AEA1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DB9F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8ED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648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355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2D7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52B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BCB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5E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E90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ECE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6550B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9134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71E6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16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1D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33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1D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FF9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C3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51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787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3C9109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97DC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A5D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0700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54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CAB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8E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0B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7F8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5B3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1A2FBE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2CDF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358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F8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FF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CAA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D9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0D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34C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404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 w14:paraId="4712D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680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E18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A44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83E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1E8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445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453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504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10D0A539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26C929C5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14:paraId="4D9B27ED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6EB042B8"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85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D3C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14295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DB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0E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0F4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26F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6B1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C51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CD0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1947E3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4EE5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A44C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A4FE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7F18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6949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42B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02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E70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0C92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F56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C8A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C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593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8F9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2C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8EFD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1E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B97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60D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B85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C8E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B6B4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6017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2A6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9E5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BD3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57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293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54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7EF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42D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5ED26C84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150FF154"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 w14:paraId="475F189D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存在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的主要问题:</w:t>
      </w:r>
    </w:p>
    <w:p w14:paraId="4AF1E3ED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一是政务公开的内容不够全面，信息公开审查机制不健全，审查时间长；二是公开的时效性不强，未将信息公开工作日常化；三是信息公开工作重视程度有待加强。</w:t>
      </w:r>
    </w:p>
    <w:p w14:paraId="41121CA1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改进情况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:</w:t>
      </w:r>
    </w:p>
    <w:p w14:paraId="7DA288E7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1.全面落实“五公开”工作机制，稳步有序拓展公开范围，建立信息公开审查机制，健全信息公开内容清单，重点公开与群众密切相关的医养结合、健康管理等内容；</w:t>
      </w:r>
    </w:p>
    <w:p w14:paraId="2230E568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2.利用好政务新媒体，强化政务服务功能，加强信息公开的时效性；</w:t>
      </w:r>
    </w:p>
    <w:p w14:paraId="4D922EF4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3.加大政务信息公开力度及程度，主动公开医疗救助、计划生育特殊困难家庭扶助及基本医疗卫生领域等事项。</w:t>
      </w:r>
    </w:p>
    <w:p w14:paraId="257887B9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今后，我委将进一步深入开展政务公开工作，全面推进“五公开”，加强解读回应，扩大公众参与，提升政务公开工作科学化、标准化、规范化水平。</w:t>
      </w:r>
    </w:p>
    <w:p w14:paraId="6A9EF95D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 w14:paraId="21EFE10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无</w:t>
      </w:r>
    </w:p>
    <w:p w14:paraId="51A005D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xNGE2NDBjY2I2MzFjYTg5MDhmYjA5NGZkZDZlYTQifQ=="/>
  </w:docVars>
  <w:rsids>
    <w:rsidRoot w:val="000E7A2A"/>
    <w:rsid w:val="00010E5F"/>
    <w:rsid w:val="00013F95"/>
    <w:rsid w:val="00022073"/>
    <w:rsid w:val="000E7A2A"/>
    <w:rsid w:val="001F2F28"/>
    <w:rsid w:val="00334F33"/>
    <w:rsid w:val="0034390D"/>
    <w:rsid w:val="003E17B0"/>
    <w:rsid w:val="0056699E"/>
    <w:rsid w:val="005B50E3"/>
    <w:rsid w:val="005D33EB"/>
    <w:rsid w:val="006B6CF0"/>
    <w:rsid w:val="008145B1"/>
    <w:rsid w:val="00852DB5"/>
    <w:rsid w:val="00981849"/>
    <w:rsid w:val="00A63B3F"/>
    <w:rsid w:val="00A65B6B"/>
    <w:rsid w:val="00B30F1B"/>
    <w:rsid w:val="00B43BFD"/>
    <w:rsid w:val="00B95053"/>
    <w:rsid w:val="00D15979"/>
    <w:rsid w:val="00F04444"/>
    <w:rsid w:val="00FA40B9"/>
    <w:rsid w:val="00FE2D58"/>
    <w:rsid w:val="110E0269"/>
    <w:rsid w:val="1FEA76D8"/>
    <w:rsid w:val="49D767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997</Words>
  <Characters>1025</Characters>
  <Lines>14</Lines>
  <Paragraphs>3</Paragraphs>
  <TotalTime>0</TotalTime>
  <ScaleCrop>false</ScaleCrop>
  <LinksUpToDate>false</LinksUpToDate>
  <CharactersWithSpaces>1205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2022-11-12T07:51:00Z</dcterms:created>
  <dc:creator>王丹</dc:creator>
  <cp:lastModifiedBy>dragon龙</cp:lastModifiedBy>
  <dcterms:modified xsi:type="dcterms:W3CDTF">2024-12-09T06:15:23Z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F8D32C629E5B4B7CB3B5F6EA52326180_13</vt:lpwstr>
  </property>
</Properties>
</file>