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shd w:val="clear" w:fill="FFFFFF"/>
          <w:lang w:val="en-US" w:eastAsia="zh-CN" w:bidi="ar-SA"/>
        </w:rPr>
        <w:t>附件1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 xml:space="preserve">        </w:t>
      </w:r>
      <w:r>
        <w:rPr>
          <w:rFonts w:hint="eastAsia" w:ascii="黑体" w:hAnsi="黑体" w:eastAsia="黑体" w:cs="黑体"/>
          <w:color w:val="auto"/>
          <w:kern w:val="0"/>
          <w:sz w:val="34"/>
          <w:szCs w:val="34"/>
          <w:shd w:val="clear" w:fill="FFFFFF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shd w:val="clear" w:fill="FFFFFF"/>
          <w:lang w:val="en-US" w:eastAsia="zh-CN" w:bidi="ar-SA"/>
        </w:rPr>
        <w:t>部门联合抽查事项清单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123825</wp:posOffset>
            </wp:positionV>
            <wp:extent cx="5571490" cy="4522470"/>
            <wp:effectExtent l="0" t="0" r="10160" b="11430"/>
            <wp:wrapNone/>
            <wp:docPr id="2" name="图片 2" descr="部门联合抽查事项清单截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部门联合抽查事项清单截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0"/>
          <w:szCs w:val="40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40"/>
          <w:szCs w:val="40"/>
          <w:shd w:val="clear" w:fill="FFFFFF"/>
          <w:lang w:val="en-US" w:eastAsia="zh-CN" w:bidi="ar-SA"/>
        </w:rPr>
        <w:t>抽查企业名单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0"/>
          <w:szCs w:val="40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1.歌舞娱乐场所、游戏游艺场所：天津君悦汇歌舞娱乐有限公司、天津市宁河区酷客领域娱乐中心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2.电影放映场所：天津恒大嘉凯影院管理有限公司宁河分公司、天津市宁河区贝思达影院管理有限公司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3.互联网上网服务营业场所：天津市斗蚁网吧、天津市佰鹿网吧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4.旅行社：天津丰鑫国际旅行社有限公司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5.印刷企业：宁河县社会福利印刷厂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sectPr>
          <w:pgSz w:w="11906" w:h="16838"/>
          <w:pgMar w:top="2041" w:right="1559" w:bottom="1701" w:left="1559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88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shd w:val="clear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88" w:lineRule="exact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40"/>
          <w:szCs w:val="40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 xml:space="preserve">                    </w:t>
      </w:r>
      <w:r>
        <w:rPr>
          <w:rFonts w:hint="eastAsia" w:ascii="黑体" w:hAnsi="黑体" w:eastAsia="黑体" w:cs="黑体"/>
          <w:color w:val="auto"/>
          <w:kern w:val="0"/>
          <w:sz w:val="40"/>
          <w:szCs w:val="40"/>
          <w:shd w:val="clear" w:fill="FFFFFF"/>
          <w:lang w:val="en-US" w:eastAsia="zh-CN" w:bidi="ar-SA"/>
        </w:rPr>
        <w:t xml:space="preserve"> 检查人员名单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739"/>
        <w:gridCol w:w="3261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4"/>
                <w:szCs w:val="3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left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</w:p>
    <w:p>
      <w:pPr>
        <w:numPr>
          <w:ilvl w:val="0"/>
          <w:numId w:val="1"/>
        </w:numP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天津市宁河区酷客领域娱乐中心</w:t>
      </w:r>
    </w:p>
    <w:p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天津市宁河区贝思达影院管理有限公司</w:t>
      </w:r>
    </w:p>
    <w:p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天津恒大嘉凯影院管理有限公司宁河分公司</w:t>
      </w:r>
    </w:p>
    <w:p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天津市子木网吧</w:t>
      </w:r>
    </w:p>
    <w:p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天津君悦汇歌舞娱乐有限公司</w:t>
      </w:r>
    </w:p>
    <w:p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天津丰鑫国际旅行社有限公司</w:t>
      </w:r>
    </w:p>
    <w:p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shd w:val="clear" w:fill="FFFFFF"/>
          <w:lang w:val="en-US" w:eastAsia="zh-CN" w:bidi="ar-SA"/>
        </w:rPr>
        <w:t>天津市宁河县奥博网吧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1F0CA6"/>
    <w:multiLevelType w:val="singleLevel"/>
    <w:tmpl w:val="711F0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WNiMjBiNjVjYzczMjFiNDk2YTM4YmRmOWFiODYifQ=="/>
  </w:docVars>
  <w:rsids>
    <w:rsidRoot w:val="2D2D0224"/>
    <w:rsid w:val="02392E8E"/>
    <w:rsid w:val="034C7FF6"/>
    <w:rsid w:val="08DF12F5"/>
    <w:rsid w:val="0A506738"/>
    <w:rsid w:val="0DF81B3A"/>
    <w:rsid w:val="125659D3"/>
    <w:rsid w:val="12585F01"/>
    <w:rsid w:val="15001420"/>
    <w:rsid w:val="168A060B"/>
    <w:rsid w:val="1C751460"/>
    <w:rsid w:val="1CEF2A8F"/>
    <w:rsid w:val="27FF34EB"/>
    <w:rsid w:val="2D2D0224"/>
    <w:rsid w:val="2D686211"/>
    <w:rsid w:val="311A17BE"/>
    <w:rsid w:val="33F80445"/>
    <w:rsid w:val="371E1AFE"/>
    <w:rsid w:val="38AE3672"/>
    <w:rsid w:val="4174260B"/>
    <w:rsid w:val="446D7285"/>
    <w:rsid w:val="4C53598B"/>
    <w:rsid w:val="4C63583A"/>
    <w:rsid w:val="4C8068C7"/>
    <w:rsid w:val="50BB620A"/>
    <w:rsid w:val="549D3EDA"/>
    <w:rsid w:val="58214A95"/>
    <w:rsid w:val="5B2D19A6"/>
    <w:rsid w:val="6F53232D"/>
    <w:rsid w:val="6F616E46"/>
    <w:rsid w:val="751A5853"/>
    <w:rsid w:val="AA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1232</Words>
  <Characters>1314</Characters>
  <Lines>0</Lines>
  <Paragraphs>0</Paragraphs>
  <TotalTime>8</TotalTime>
  <ScaleCrop>false</ScaleCrop>
  <LinksUpToDate>false</LinksUpToDate>
  <CharactersWithSpaces>1518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2023-07-20T16:45:00Z</dcterms:created>
  <dc:creator>影</dc:creator>
  <cp:lastModifiedBy>ljf</cp:lastModifiedBy>
  <cp:lastPrinted>2024-07-10T14:32:00Z</cp:lastPrinted>
  <dcterms:modified xsi:type="dcterms:W3CDTF">2025-03-31T15:59:19Z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C17169B4E04E475E8F696CC1124E4EF6_11</vt:lpwstr>
  </property>
</Properties>
</file>